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2FD65" w14:textId="28C051E8" w:rsidR="004F534F" w:rsidRPr="000523B3" w:rsidRDefault="00F94B4E" w:rsidP="00541E31">
      <w:pPr>
        <w:spacing w:line="360" w:lineRule="auto"/>
        <w:jc w:val="center"/>
        <w:rPr>
          <w:rFonts w:ascii="宋体" w:eastAsia="宋体" w:hAnsi="宋体" w:hint="eastAsia"/>
          <w:b/>
          <w:bCs/>
          <w:sz w:val="28"/>
          <w:szCs w:val="28"/>
        </w:rPr>
      </w:pPr>
      <w:r w:rsidRPr="000523B3">
        <w:rPr>
          <w:rFonts w:ascii="宋体" w:eastAsia="宋体" w:hAnsi="宋体" w:hint="eastAsia"/>
          <w:b/>
          <w:bCs/>
          <w:sz w:val="28"/>
          <w:szCs w:val="28"/>
        </w:rPr>
        <w:t>西延安中学202</w:t>
      </w:r>
      <w:r w:rsidR="00A834AF" w:rsidRPr="000523B3">
        <w:rPr>
          <w:rFonts w:ascii="宋体" w:eastAsia="宋体" w:hAnsi="宋体" w:hint="eastAsia"/>
          <w:b/>
          <w:bCs/>
          <w:sz w:val="28"/>
          <w:szCs w:val="28"/>
        </w:rPr>
        <w:t>5</w:t>
      </w:r>
      <w:r w:rsidRPr="000523B3">
        <w:rPr>
          <w:rFonts w:ascii="宋体" w:eastAsia="宋体" w:hAnsi="宋体" w:hint="eastAsia"/>
          <w:b/>
          <w:bCs/>
          <w:sz w:val="28"/>
          <w:szCs w:val="28"/>
        </w:rPr>
        <w:t>学年第</w:t>
      </w:r>
      <w:r w:rsidR="00A834AF" w:rsidRPr="000523B3">
        <w:rPr>
          <w:rFonts w:ascii="宋体" w:eastAsia="宋体" w:hAnsi="宋体" w:hint="eastAsia"/>
          <w:b/>
          <w:bCs/>
          <w:sz w:val="28"/>
          <w:szCs w:val="28"/>
        </w:rPr>
        <w:t>一</w:t>
      </w:r>
      <w:proofErr w:type="gramStart"/>
      <w:r w:rsidRPr="000523B3">
        <w:rPr>
          <w:rFonts w:ascii="宋体" w:eastAsia="宋体" w:hAnsi="宋体" w:hint="eastAsia"/>
          <w:b/>
          <w:bCs/>
          <w:sz w:val="28"/>
          <w:szCs w:val="28"/>
        </w:rPr>
        <w:t>学期</w:t>
      </w:r>
      <w:r w:rsidR="00A834AF" w:rsidRPr="000523B3">
        <w:rPr>
          <w:rFonts w:ascii="宋体" w:eastAsia="宋体" w:hAnsi="宋体" w:hint="eastAsia"/>
          <w:b/>
          <w:bCs/>
          <w:sz w:val="28"/>
          <w:szCs w:val="28"/>
        </w:rPr>
        <w:t>八</w:t>
      </w:r>
      <w:proofErr w:type="gramEnd"/>
      <w:r w:rsidR="00A834AF" w:rsidRPr="000523B3">
        <w:rPr>
          <w:rFonts w:ascii="宋体" w:eastAsia="宋体" w:hAnsi="宋体" w:hint="eastAsia"/>
          <w:b/>
          <w:bCs/>
          <w:sz w:val="28"/>
          <w:szCs w:val="28"/>
        </w:rPr>
        <w:t>年级历史寒假练习</w:t>
      </w:r>
      <w:r w:rsidR="00E03C7B" w:rsidRPr="000523B3">
        <w:rPr>
          <w:rFonts w:ascii="宋体" w:eastAsia="宋体" w:hAnsi="宋体" w:hint="eastAsia"/>
          <w:b/>
          <w:bCs/>
          <w:sz w:val="28"/>
          <w:szCs w:val="28"/>
        </w:rPr>
        <w:t>2</w:t>
      </w:r>
    </w:p>
    <w:p w14:paraId="7562F97B" w14:textId="3364CD27" w:rsidR="00F94B4E" w:rsidRPr="00137230" w:rsidRDefault="006F51BF" w:rsidP="00541E31">
      <w:pPr>
        <w:spacing w:line="360" w:lineRule="auto"/>
        <w:jc w:val="center"/>
        <w:rPr>
          <w:rFonts w:ascii="宋体" w:eastAsia="宋体" w:hAnsi="宋体" w:hint="eastAsia"/>
          <w:sz w:val="24"/>
        </w:rPr>
      </w:pPr>
      <w:r w:rsidRPr="00137230">
        <w:rPr>
          <w:rFonts w:ascii="宋体" w:eastAsia="宋体" w:hAnsi="宋体" w:hint="eastAsia"/>
          <w:sz w:val="24"/>
        </w:rPr>
        <w:t>班级：____________       姓名：______________        学号：______________</w:t>
      </w:r>
    </w:p>
    <w:p w14:paraId="50037885" w14:textId="64B5786A" w:rsidR="00E03C7B" w:rsidRPr="00137230" w:rsidRDefault="00541E31" w:rsidP="00541E31">
      <w:pPr>
        <w:spacing w:line="360" w:lineRule="auto"/>
        <w:ind w:firstLine="420"/>
        <w:rPr>
          <w:rFonts w:ascii="楷体" w:eastAsia="楷体" w:hAnsi="楷体"/>
          <w:sz w:val="24"/>
        </w:rPr>
      </w:pPr>
      <w:r w:rsidRPr="00137230">
        <w:rPr>
          <w:rFonts w:ascii="楷体" w:eastAsia="楷体" w:hAnsi="楷体" w:hint="eastAsia"/>
          <w:sz w:val="24"/>
        </w:rPr>
        <w:t>从中国古代史学到中国近代史，不少同学的心情随着历史的演变而起</w:t>
      </w:r>
      <w:proofErr w:type="gramStart"/>
      <w:r w:rsidRPr="00137230">
        <w:rPr>
          <w:rFonts w:ascii="楷体" w:eastAsia="楷体" w:hAnsi="楷体" w:hint="eastAsia"/>
          <w:sz w:val="24"/>
        </w:rPr>
        <w:t>起伏</w:t>
      </w:r>
      <w:proofErr w:type="gramEnd"/>
      <w:r w:rsidRPr="00137230">
        <w:rPr>
          <w:rFonts w:ascii="楷体" w:eastAsia="楷体" w:hAnsi="楷体" w:hint="eastAsia"/>
          <w:sz w:val="24"/>
        </w:rPr>
        <w:t>伏。</w:t>
      </w:r>
    </w:p>
    <w:p w14:paraId="7CD90B19" w14:textId="13515801" w:rsidR="00846AD1" w:rsidRPr="000523B3" w:rsidRDefault="00541E31" w:rsidP="00541E31">
      <w:pPr>
        <w:spacing w:after="0" w:line="360" w:lineRule="auto"/>
        <w:jc w:val="center"/>
        <w:rPr>
          <w:rFonts w:ascii="宋体" w:eastAsia="宋体" w:hAnsi="宋体"/>
          <w:b/>
          <w:bCs/>
          <w:sz w:val="28"/>
          <w:szCs w:val="28"/>
        </w:rPr>
      </w:pPr>
      <w:r w:rsidRPr="000523B3">
        <w:rPr>
          <w:rFonts w:ascii="宋体" w:eastAsia="宋体" w:hAnsi="宋体" w:hint="eastAsia"/>
          <w:b/>
          <w:bCs/>
          <w:sz w:val="28"/>
          <w:szCs w:val="28"/>
        </w:rPr>
        <w:t>一、</w:t>
      </w:r>
      <w:r w:rsidRPr="000523B3">
        <w:rPr>
          <w:rFonts w:ascii="宋体" w:eastAsia="宋体" w:hAnsi="宋体" w:hint="eastAsia"/>
          <w:b/>
          <w:bCs/>
          <w:sz w:val="28"/>
          <w:szCs w:val="28"/>
        </w:rPr>
        <w:t>自豪：主动走向世界的中国（8分）</w:t>
      </w:r>
    </w:p>
    <w:p w14:paraId="45AB88BB" w14:textId="1EDE7B29" w:rsidR="00541E31" w:rsidRPr="00137230" w:rsidRDefault="00541E31" w:rsidP="00541E31">
      <w:pPr>
        <w:spacing w:after="0" w:line="360" w:lineRule="auto"/>
        <w:ind w:firstLine="420"/>
        <w:rPr>
          <w:rFonts w:ascii="宋体" w:eastAsia="宋体" w:hAnsi="宋体"/>
          <w:sz w:val="24"/>
        </w:rPr>
      </w:pPr>
      <w:r w:rsidRPr="00137230">
        <w:rPr>
          <w:rFonts w:ascii="楷体" w:eastAsia="楷体" w:hAnsi="楷体" w:hint="eastAsia"/>
          <w:sz w:val="24"/>
        </w:rPr>
        <w:t>中国古代文明的辉煌成就不仅推动了中国历史的发展，也传播到世界各地，推动了人类文明的极大发展。</w:t>
      </w:r>
      <w:r w:rsidRPr="00137230">
        <w:rPr>
          <w:rFonts w:ascii="宋体" w:eastAsia="宋体" w:hAnsi="宋体" w:hint="eastAsia"/>
          <w:sz w:val="24"/>
        </w:rPr>
        <w:t>阅读下列材料，回答问题。</w:t>
      </w:r>
    </w:p>
    <w:tbl>
      <w:tblPr>
        <w:tblStyle w:val="aa"/>
        <w:tblW w:w="0" w:type="auto"/>
        <w:tblLook w:val="04A0" w:firstRow="1" w:lastRow="0" w:firstColumn="1" w:lastColumn="0" w:noHBand="0" w:noVBand="1"/>
      </w:tblPr>
      <w:tblGrid>
        <w:gridCol w:w="3650"/>
        <w:gridCol w:w="3650"/>
        <w:gridCol w:w="3653"/>
      </w:tblGrid>
      <w:tr w:rsidR="00137230" w:rsidRPr="00137230" w14:paraId="6D64AC79" w14:textId="77777777" w:rsidTr="00137230">
        <w:trPr>
          <w:trHeight w:val="1660"/>
        </w:trPr>
        <w:tc>
          <w:tcPr>
            <w:tcW w:w="10953" w:type="dxa"/>
            <w:gridSpan w:val="3"/>
          </w:tcPr>
          <w:p w14:paraId="55219A97" w14:textId="6DBCEFAF" w:rsidR="00137230" w:rsidRPr="00137230" w:rsidRDefault="00137230" w:rsidP="00137230">
            <w:pPr>
              <w:spacing w:line="360" w:lineRule="auto"/>
              <w:ind w:firstLineChars="200" w:firstLine="480"/>
              <w:rPr>
                <w:rFonts w:ascii="楷体" w:eastAsia="楷体" w:hAnsi="楷体" w:hint="eastAsia"/>
                <w:sz w:val="24"/>
              </w:rPr>
            </w:pPr>
            <w:r w:rsidRPr="00137230">
              <w:rPr>
                <w:rFonts w:ascii="楷体" w:eastAsia="楷体" w:hAnsi="楷体" w:hint="eastAsia"/>
                <w:sz w:val="24"/>
              </w:rPr>
              <w:t>A.赛里斯（古罗马人对中国的称呼）人……织成锦绣文</w:t>
            </w:r>
            <w:proofErr w:type="gramStart"/>
            <w:r w:rsidRPr="00137230">
              <w:rPr>
                <w:rFonts w:ascii="楷体" w:eastAsia="楷体" w:hAnsi="楷体" w:hint="eastAsia"/>
                <w:sz w:val="24"/>
              </w:rPr>
              <w:t>绮</w:t>
            </w:r>
            <w:proofErr w:type="gramEnd"/>
            <w:r w:rsidRPr="00137230">
              <w:rPr>
                <w:rFonts w:ascii="楷体" w:eastAsia="楷体" w:hAnsi="楷体" w:hint="eastAsia"/>
                <w:sz w:val="24"/>
              </w:rPr>
              <w:t>，贩运至罗马。富豪贵族之</w:t>
            </w:r>
          </w:p>
          <w:p w14:paraId="05346DBF" w14:textId="77777777" w:rsidR="00137230" w:rsidRPr="00137230" w:rsidRDefault="00137230" w:rsidP="00137230">
            <w:pPr>
              <w:spacing w:line="360" w:lineRule="auto"/>
              <w:rPr>
                <w:rFonts w:ascii="楷体" w:eastAsia="楷体" w:hAnsi="楷体" w:hint="eastAsia"/>
                <w:sz w:val="24"/>
              </w:rPr>
            </w:pPr>
            <w:r w:rsidRPr="00137230">
              <w:rPr>
                <w:rFonts w:ascii="楷体" w:eastAsia="楷体" w:hAnsi="楷体" w:hint="eastAsia"/>
                <w:sz w:val="24"/>
              </w:rPr>
              <w:t>妇女，裁成衣服，光彩夺目，由地球</w:t>
            </w:r>
            <w:proofErr w:type="gramStart"/>
            <w:r w:rsidRPr="00137230">
              <w:rPr>
                <w:rFonts w:ascii="楷体" w:eastAsia="楷体" w:hAnsi="楷体" w:hint="eastAsia"/>
                <w:sz w:val="24"/>
              </w:rPr>
              <w:t>东端运</w:t>
            </w:r>
            <w:proofErr w:type="gramEnd"/>
            <w:r w:rsidRPr="00137230">
              <w:rPr>
                <w:rFonts w:ascii="楷体" w:eastAsia="楷体" w:hAnsi="楷体" w:hint="eastAsia"/>
                <w:sz w:val="24"/>
              </w:rPr>
              <w:t>之西端，故极其辛苦。</w:t>
            </w:r>
          </w:p>
          <w:p w14:paraId="490F5CB7" w14:textId="4762F886" w:rsidR="00137230" w:rsidRPr="00137230" w:rsidRDefault="00137230" w:rsidP="00137230">
            <w:pPr>
              <w:spacing w:line="360" w:lineRule="auto"/>
              <w:jc w:val="right"/>
              <w:rPr>
                <w:rFonts w:ascii="楷体" w:eastAsia="楷体" w:hAnsi="楷体"/>
                <w:sz w:val="24"/>
              </w:rPr>
            </w:pPr>
            <w:r w:rsidRPr="00137230">
              <w:rPr>
                <w:rFonts w:ascii="楷体" w:eastAsia="楷体" w:hAnsi="楷体" w:hint="eastAsia"/>
                <w:sz w:val="24"/>
              </w:rPr>
              <w:t>——普林尼（公元一世纪时期古罗马学者）《博物志》</w:t>
            </w:r>
          </w:p>
        </w:tc>
      </w:tr>
      <w:tr w:rsidR="00137230" w:rsidRPr="00137230" w14:paraId="118742DD" w14:textId="77777777" w:rsidTr="000523B3">
        <w:trPr>
          <w:trHeight w:val="2530"/>
        </w:trPr>
        <w:tc>
          <w:tcPr>
            <w:tcW w:w="3650" w:type="dxa"/>
          </w:tcPr>
          <w:p w14:paraId="7663E8F2" w14:textId="77777777" w:rsidR="00137230" w:rsidRPr="00137230" w:rsidRDefault="00137230" w:rsidP="00137230">
            <w:pPr>
              <w:spacing w:line="360" w:lineRule="auto"/>
              <w:jc w:val="center"/>
              <w:rPr>
                <w:rFonts w:ascii="楷体" w:eastAsia="楷体" w:hAnsi="楷体"/>
                <w:sz w:val="24"/>
              </w:rPr>
            </w:pPr>
            <w:r w:rsidRPr="00137230">
              <w:rPr>
                <w:rFonts w:ascii="楷体" w:eastAsia="楷体" w:hAnsi="楷体"/>
                <w:noProof/>
                <w:sz w:val="24"/>
              </w:rPr>
              <w:drawing>
                <wp:inline distT="0" distB="0" distL="0" distR="0" wp14:anchorId="3FD01276" wp14:editId="4202AB4A">
                  <wp:extent cx="1836346" cy="1104716"/>
                  <wp:effectExtent l="0" t="0" r="0" b="635"/>
                  <wp:docPr id="146413469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134694" name=""/>
                          <pic:cNvPicPr/>
                        </pic:nvPicPr>
                        <pic:blipFill>
                          <a:blip r:embed="rId7"/>
                          <a:stretch>
                            <a:fillRect/>
                          </a:stretch>
                        </pic:blipFill>
                        <pic:spPr>
                          <a:xfrm>
                            <a:off x="0" y="0"/>
                            <a:ext cx="1853381" cy="1114964"/>
                          </a:xfrm>
                          <a:prstGeom prst="rect">
                            <a:avLst/>
                          </a:prstGeom>
                        </pic:spPr>
                      </pic:pic>
                    </a:graphicData>
                  </a:graphic>
                </wp:inline>
              </w:drawing>
            </w:r>
          </w:p>
          <w:p w14:paraId="16470FC9" w14:textId="77777777" w:rsidR="00137230" w:rsidRDefault="00137230" w:rsidP="00137230">
            <w:pPr>
              <w:spacing w:line="360" w:lineRule="auto"/>
              <w:jc w:val="center"/>
              <w:rPr>
                <w:rFonts w:ascii="楷体" w:eastAsia="楷体" w:hAnsi="楷体"/>
                <w:sz w:val="24"/>
              </w:rPr>
            </w:pPr>
            <w:r w:rsidRPr="00137230">
              <w:rPr>
                <w:rFonts w:ascii="楷体" w:eastAsia="楷体" w:hAnsi="楷体" w:hint="eastAsia"/>
                <w:sz w:val="24"/>
              </w:rPr>
              <w:t>B.郑和远航绘制的航海图</w:t>
            </w:r>
          </w:p>
          <w:p w14:paraId="4A398F8C" w14:textId="7733B8D7" w:rsidR="00137230" w:rsidRPr="00137230" w:rsidRDefault="00137230" w:rsidP="00137230">
            <w:pPr>
              <w:spacing w:line="360" w:lineRule="auto"/>
              <w:jc w:val="center"/>
              <w:rPr>
                <w:rFonts w:ascii="楷体" w:eastAsia="楷体" w:hAnsi="楷体" w:hint="eastAsia"/>
                <w:sz w:val="24"/>
              </w:rPr>
            </w:pPr>
            <w:r w:rsidRPr="00137230">
              <w:rPr>
                <w:rFonts w:ascii="楷体" w:eastAsia="楷体" w:hAnsi="楷体" w:hint="eastAsia"/>
                <w:sz w:val="24"/>
              </w:rPr>
              <w:t>（局部）</w:t>
            </w:r>
          </w:p>
        </w:tc>
        <w:tc>
          <w:tcPr>
            <w:tcW w:w="3650" w:type="dxa"/>
          </w:tcPr>
          <w:p w14:paraId="568496E2" w14:textId="77777777" w:rsidR="00137230" w:rsidRPr="00137230" w:rsidRDefault="00137230" w:rsidP="00137230">
            <w:pPr>
              <w:spacing w:line="360" w:lineRule="auto"/>
              <w:jc w:val="center"/>
              <w:rPr>
                <w:rFonts w:ascii="楷体" w:eastAsia="楷体" w:hAnsi="楷体"/>
                <w:sz w:val="24"/>
              </w:rPr>
            </w:pPr>
            <w:r w:rsidRPr="00137230">
              <w:rPr>
                <w:rFonts w:ascii="楷体" w:eastAsia="楷体" w:hAnsi="楷体"/>
                <w:noProof/>
                <w:sz w:val="24"/>
              </w:rPr>
              <w:drawing>
                <wp:inline distT="0" distB="0" distL="0" distR="0" wp14:anchorId="7F642838" wp14:editId="4067D804">
                  <wp:extent cx="1943147" cy="1143001"/>
                  <wp:effectExtent l="0" t="0" r="0" b="0"/>
                  <wp:docPr id="1317251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25116" name=""/>
                          <pic:cNvPicPr/>
                        </pic:nvPicPr>
                        <pic:blipFill>
                          <a:blip r:embed="rId8"/>
                          <a:stretch>
                            <a:fillRect/>
                          </a:stretch>
                        </pic:blipFill>
                        <pic:spPr>
                          <a:xfrm>
                            <a:off x="0" y="0"/>
                            <a:ext cx="1943147" cy="1143001"/>
                          </a:xfrm>
                          <a:prstGeom prst="rect">
                            <a:avLst/>
                          </a:prstGeom>
                        </pic:spPr>
                      </pic:pic>
                    </a:graphicData>
                  </a:graphic>
                </wp:inline>
              </w:drawing>
            </w:r>
          </w:p>
          <w:p w14:paraId="1D44D5CA" w14:textId="7F2EDF8C" w:rsidR="00137230" w:rsidRPr="00137230" w:rsidRDefault="00137230" w:rsidP="00137230">
            <w:pPr>
              <w:spacing w:line="360" w:lineRule="auto"/>
              <w:jc w:val="center"/>
              <w:rPr>
                <w:rFonts w:ascii="楷体" w:eastAsia="楷体" w:hAnsi="楷体" w:hint="eastAsia"/>
                <w:sz w:val="24"/>
              </w:rPr>
            </w:pPr>
            <w:r w:rsidRPr="00137230">
              <w:rPr>
                <w:rFonts w:ascii="楷体" w:eastAsia="楷体" w:hAnsi="楷体"/>
                <w:sz w:val="24"/>
              </w:rPr>
              <w:t>C.</w:t>
            </w:r>
            <w:r w:rsidRPr="00137230">
              <w:rPr>
                <w:rFonts w:ascii="楷体" w:eastAsia="楷体" w:hAnsi="楷体" w:hint="eastAsia"/>
                <w:sz w:val="24"/>
              </w:rPr>
              <w:t>福建泉州出土的宋代海船</w:t>
            </w:r>
          </w:p>
        </w:tc>
        <w:tc>
          <w:tcPr>
            <w:tcW w:w="3653" w:type="dxa"/>
          </w:tcPr>
          <w:p w14:paraId="13419A65" w14:textId="77777777" w:rsidR="00137230" w:rsidRPr="00137230" w:rsidRDefault="00137230" w:rsidP="00137230">
            <w:pPr>
              <w:spacing w:line="360" w:lineRule="auto"/>
              <w:jc w:val="center"/>
              <w:rPr>
                <w:rFonts w:ascii="楷体" w:eastAsia="楷体" w:hAnsi="楷体"/>
                <w:sz w:val="24"/>
              </w:rPr>
            </w:pPr>
            <w:r w:rsidRPr="00137230">
              <w:rPr>
                <w:rFonts w:ascii="楷体" w:eastAsia="楷体" w:hAnsi="楷体"/>
                <w:noProof/>
                <w:sz w:val="24"/>
              </w:rPr>
              <w:drawing>
                <wp:inline distT="0" distB="0" distL="0" distR="0" wp14:anchorId="1F5B1DD1" wp14:editId="57E4BF80">
                  <wp:extent cx="1229096" cy="1117600"/>
                  <wp:effectExtent l="0" t="0" r="9525" b="6350"/>
                  <wp:docPr id="176833208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332083" name=""/>
                          <pic:cNvPicPr/>
                        </pic:nvPicPr>
                        <pic:blipFill>
                          <a:blip r:embed="rId9"/>
                          <a:stretch>
                            <a:fillRect/>
                          </a:stretch>
                        </pic:blipFill>
                        <pic:spPr>
                          <a:xfrm>
                            <a:off x="0" y="0"/>
                            <a:ext cx="1231148" cy="1119466"/>
                          </a:xfrm>
                          <a:prstGeom prst="rect">
                            <a:avLst/>
                          </a:prstGeom>
                        </pic:spPr>
                      </pic:pic>
                    </a:graphicData>
                  </a:graphic>
                </wp:inline>
              </w:drawing>
            </w:r>
          </w:p>
          <w:p w14:paraId="74CA5762" w14:textId="3F355947" w:rsidR="00137230" w:rsidRPr="00137230" w:rsidRDefault="00137230" w:rsidP="00137230">
            <w:pPr>
              <w:spacing w:line="360" w:lineRule="auto"/>
              <w:jc w:val="center"/>
              <w:rPr>
                <w:rFonts w:ascii="楷体" w:eastAsia="楷体" w:hAnsi="楷体" w:hint="eastAsia"/>
                <w:sz w:val="24"/>
              </w:rPr>
            </w:pPr>
            <w:r w:rsidRPr="00137230">
              <w:rPr>
                <w:rFonts w:ascii="楷体" w:eastAsia="楷体" w:hAnsi="楷体"/>
                <w:sz w:val="24"/>
              </w:rPr>
              <w:t>D.</w:t>
            </w:r>
            <w:r w:rsidRPr="00137230">
              <w:rPr>
                <w:rFonts w:ascii="楷体" w:eastAsia="楷体" w:hAnsi="楷体" w:hint="eastAsia"/>
                <w:sz w:val="24"/>
              </w:rPr>
              <w:t>日本奈良唐招提寺内的鉴真像</w:t>
            </w:r>
          </w:p>
        </w:tc>
      </w:tr>
    </w:tbl>
    <w:p w14:paraId="72D1384F" w14:textId="2544B212" w:rsidR="000523B3" w:rsidRPr="000523B3" w:rsidRDefault="000523B3" w:rsidP="000523B3">
      <w:pPr>
        <w:spacing w:after="0" w:line="360" w:lineRule="auto"/>
        <w:rPr>
          <w:rFonts w:ascii="宋体" w:eastAsia="宋体" w:hAnsi="宋体" w:hint="eastAsia"/>
          <w:sz w:val="24"/>
        </w:rPr>
      </w:pPr>
      <w:r w:rsidRPr="000523B3">
        <w:rPr>
          <w:rFonts w:ascii="宋体" w:eastAsia="宋体" w:hAnsi="宋体" w:hint="eastAsia"/>
          <w:sz w:val="24"/>
        </w:rPr>
        <w:t>1.上述材料分别反映了中国古代不同时期与其他国家或地区的交往交流情况，请将材料反映的史事按照时间先后顺序进行排列。（填写字母，3分）</w:t>
      </w:r>
    </w:p>
    <w:p w14:paraId="4C506D70" w14:textId="6755B83D" w:rsidR="00541E31" w:rsidRPr="00137230" w:rsidRDefault="000523B3" w:rsidP="000523B3">
      <w:pPr>
        <w:spacing w:after="0" w:line="360" w:lineRule="auto"/>
        <w:jc w:val="center"/>
        <w:rPr>
          <w:rFonts w:ascii="宋体" w:eastAsia="宋体" w:hAnsi="宋体"/>
          <w:sz w:val="24"/>
        </w:rPr>
      </w:pPr>
      <w:r w:rsidRPr="000523B3">
        <w:rPr>
          <w:rFonts w:ascii="宋体" w:eastAsia="宋体" w:hAnsi="宋体" w:hint="eastAsia"/>
          <w:sz w:val="24"/>
        </w:rPr>
        <w:t>（</w:t>
      </w:r>
      <w:r>
        <w:rPr>
          <w:rFonts w:ascii="宋体" w:eastAsia="宋体" w:hAnsi="宋体" w:hint="eastAsia"/>
          <w:sz w:val="24"/>
        </w:rPr>
        <w:t xml:space="preserve">    </w:t>
      </w:r>
      <w:r w:rsidRPr="000523B3">
        <w:rPr>
          <w:rFonts w:ascii="宋体" w:eastAsia="宋体" w:hAnsi="宋体" w:hint="eastAsia"/>
          <w:sz w:val="24"/>
        </w:rPr>
        <w:t xml:space="preserve"> ）——（ </w:t>
      </w:r>
      <w:r>
        <w:rPr>
          <w:rFonts w:ascii="宋体" w:eastAsia="宋体" w:hAnsi="宋体" w:hint="eastAsia"/>
          <w:sz w:val="24"/>
        </w:rPr>
        <w:t xml:space="preserve">    </w:t>
      </w:r>
      <w:r w:rsidRPr="000523B3">
        <w:rPr>
          <w:rFonts w:ascii="宋体" w:eastAsia="宋体" w:hAnsi="宋体" w:hint="eastAsia"/>
          <w:sz w:val="24"/>
        </w:rPr>
        <w:t>）——（</w:t>
      </w:r>
      <w:r>
        <w:rPr>
          <w:rFonts w:ascii="宋体" w:eastAsia="宋体" w:hAnsi="宋体" w:hint="eastAsia"/>
          <w:sz w:val="24"/>
        </w:rPr>
        <w:t xml:space="preserve"> </w:t>
      </w:r>
      <w:r w:rsidRPr="000523B3">
        <w:rPr>
          <w:rFonts w:ascii="宋体" w:eastAsia="宋体" w:hAnsi="宋体" w:hint="eastAsia"/>
          <w:sz w:val="24"/>
        </w:rPr>
        <w:t xml:space="preserve"> C </w:t>
      </w:r>
      <w:r>
        <w:rPr>
          <w:rFonts w:ascii="宋体" w:eastAsia="宋体" w:hAnsi="宋体" w:hint="eastAsia"/>
          <w:sz w:val="24"/>
        </w:rPr>
        <w:t xml:space="preserve"> </w:t>
      </w:r>
      <w:r w:rsidRPr="000523B3">
        <w:rPr>
          <w:rFonts w:ascii="宋体" w:eastAsia="宋体" w:hAnsi="宋体" w:hint="eastAsia"/>
          <w:sz w:val="24"/>
        </w:rPr>
        <w:t>）——（</w:t>
      </w:r>
      <w:r>
        <w:rPr>
          <w:rFonts w:ascii="宋体" w:eastAsia="宋体" w:hAnsi="宋体" w:hint="eastAsia"/>
          <w:sz w:val="24"/>
        </w:rPr>
        <w:t xml:space="preserve">  </w:t>
      </w:r>
      <w:r w:rsidRPr="000523B3">
        <w:rPr>
          <w:rFonts w:ascii="宋体" w:eastAsia="宋体" w:hAnsi="宋体" w:hint="eastAsia"/>
          <w:sz w:val="24"/>
        </w:rPr>
        <w:t xml:space="preserve"> </w:t>
      </w:r>
      <w:r>
        <w:rPr>
          <w:rFonts w:ascii="宋体" w:eastAsia="宋体" w:hAnsi="宋体" w:hint="eastAsia"/>
          <w:sz w:val="24"/>
        </w:rPr>
        <w:t xml:space="preserve">  </w:t>
      </w:r>
      <w:r w:rsidRPr="000523B3">
        <w:rPr>
          <w:rFonts w:ascii="宋体" w:eastAsia="宋体" w:hAnsi="宋体" w:hint="eastAsia"/>
          <w:sz w:val="24"/>
        </w:rPr>
        <w:t>）</w:t>
      </w:r>
    </w:p>
    <w:p w14:paraId="58E898EB" w14:textId="337E9113" w:rsidR="00137230" w:rsidRDefault="000523B3" w:rsidP="000523B3">
      <w:pPr>
        <w:spacing w:after="0" w:line="360" w:lineRule="auto"/>
        <w:rPr>
          <w:rFonts w:ascii="宋体" w:eastAsia="宋体" w:hAnsi="宋体"/>
          <w:sz w:val="24"/>
        </w:rPr>
      </w:pPr>
      <w:r w:rsidRPr="000523B3">
        <w:rPr>
          <w:rFonts w:ascii="宋体" w:eastAsia="宋体" w:hAnsi="宋体" w:hint="eastAsia"/>
          <w:sz w:val="24"/>
        </w:rPr>
        <w:t>2.“科技含量十足的3D游戏大作《黑神话·悟空》取材于明代小说《西游记》，今年发行后在全世界引起很大轰动。”结合有关《黑神话·悟空》的这段描述，就“如何让中国文化走向世界”谈谈你的看法。（2分）</w:t>
      </w:r>
    </w:p>
    <w:p w14:paraId="50B90496" w14:textId="2D79DFB4" w:rsidR="000523B3" w:rsidRDefault="000523B3" w:rsidP="000523B3">
      <w:pPr>
        <w:spacing w:after="0" w:line="360" w:lineRule="auto"/>
        <w:rPr>
          <w:rFonts w:ascii="宋体" w:eastAsia="宋体" w:hAnsi="宋体"/>
          <w:sz w:val="24"/>
        </w:rPr>
      </w:pPr>
      <w:r>
        <w:rPr>
          <w:rFonts w:ascii="宋体" w:eastAsia="宋体" w:hAnsi="宋体" w:hint="eastAsia"/>
          <w:sz w:val="24"/>
        </w:rPr>
        <w:t>______________________________________________________________________________________________________________________________________________________________________________________</w:t>
      </w:r>
    </w:p>
    <w:p w14:paraId="55DC135F" w14:textId="24B00FF0" w:rsidR="000523B3" w:rsidRPr="000523B3" w:rsidRDefault="000523B3" w:rsidP="000523B3">
      <w:pPr>
        <w:spacing w:after="0" w:line="360" w:lineRule="auto"/>
        <w:rPr>
          <w:rFonts w:ascii="宋体" w:eastAsia="宋体" w:hAnsi="宋体" w:hint="eastAsia"/>
          <w:sz w:val="24"/>
        </w:rPr>
      </w:pPr>
      <w:r w:rsidRPr="000523B3">
        <w:rPr>
          <w:rFonts w:ascii="宋体" w:eastAsia="宋体" w:hAnsi="宋体" w:hint="eastAsia"/>
          <w:sz w:val="24"/>
        </w:rPr>
        <w:t>3.综合上述所有材料，请为“中国走向世界”任选一个关键词，并谈谈你的认识。（3分）</w:t>
      </w:r>
    </w:p>
    <w:p w14:paraId="70523131" w14:textId="184C1514" w:rsidR="000523B3" w:rsidRDefault="000523B3" w:rsidP="000523B3">
      <w:pPr>
        <w:spacing w:after="0" w:line="360" w:lineRule="auto"/>
        <w:rPr>
          <w:rFonts w:ascii="宋体" w:eastAsia="宋体" w:hAnsi="宋体"/>
          <w:sz w:val="24"/>
        </w:rPr>
      </w:pPr>
      <w:r w:rsidRPr="000523B3">
        <w:rPr>
          <w:rFonts w:ascii="宋体" w:eastAsia="宋体" w:hAnsi="宋体" w:hint="eastAsia"/>
          <w:sz w:val="24"/>
        </w:rPr>
        <w:t>①丰富</w:t>
      </w:r>
      <w:r>
        <w:rPr>
          <w:rFonts w:ascii="宋体" w:eastAsia="宋体" w:hAnsi="宋体" w:hint="eastAsia"/>
          <w:sz w:val="24"/>
        </w:rPr>
        <w:t xml:space="preserve"> </w:t>
      </w:r>
      <w:r w:rsidR="00B300E2">
        <w:rPr>
          <w:rFonts w:ascii="宋体" w:eastAsia="宋体" w:hAnsi="宋体" w:hint="eastAsia"/>
          <w:sz w:val="24"/>
        </w:rPr>
        <w:t xml:space="preserve"> </w:t>
      </w:r>
      <w:r>
        <w:rPr>
          <w:rFonts w:ascii="宋体" w:eastAsia="宋体" w:hAnsi="宋体" w:hint="eastAsia"/>
          <w:sz w:val="24"/>
        </w:rPr>
        <w:t xml:space="preserve"> </w:t>
      </w:r>
      <w:r w:rsidRPr="000523B3">
        <w:rPr>
          <w:rFonts w:ascii="宋体" w:eastAsia="宋体" w:hAnsi="宋体" w:hint="eastAsia"/>
          <w:sz w:val="24"/>
        </w:rPr>
        <w:t xml:space="preserve"> ②持续 </w:t>
      </w:r>
      <w:r>
        <w:rPr>
          <w:rFonts w:ascii="宋体" w:eastAsia="宋体" w:hAnsi="宋体" w:hint="eastAsia"/>
          <w:sz w:val="24"/>
        </w:rPr>
        <w:t xml:space="preserve"> </w:t>
      </w:r>
      <w:r w:rsidR="00B300E2">
        <w:rPr>
          <w:rFonts w:ascii="宋体" w:eastAsia="宋体" w:hAnsi="宋体" w:hint="eastAsia"/>
          <w:sz w:val="24"/>
        </w:rPr>
        <w:t xml:space="preserve"> </w:t>
      </w:r>
      <w:r>
        <w:rPr>
          <w:rFonts w:ascii="宋体" w:eastAsia="宋体" w:hAnsi="宋体" w:hint="eastAsia"/>
          <w:sz w:val="24"/>
        </w:rPr>
        <w:t xml:space="preserve"> </w:t>
      </w:r>
      <w:r w:rsidRPr="000523B3">
        <w:rPr>
          <w:rFonts w:ascii="宋体" w:eastAsia="宋体" w:hAnsi="宋体" w:hint="eastAsia"/>
          <w:sz w:val="24"/>
        </w:rPr>
        <w:t>③主动</w:t>
      </w:r>
      <w:r>
        <w:rPr>
          <w:rFonts w:ascii="宋体" w:eastAsia="宋体" w:hAnsi="宋体" w:hint="eastAsia"/>
          <w:sz w:val="24"/>
        </w:rPr>
        <w:t xml:space="preserve">  </w:t>
      </w:r>
      <w:r w:rsidR="00B300E2">
        <w:rPr>
          <w:rFonts w:ascii="宋体" w:eastAsia="宋体" w:hAnsi="宋体" w:hint="eastAsia"/>
          <w:sz w:val="24"/>
        </w:rPr>
        <w:t xml:space="preserve"> </w:t>
      </w:r>
      <w:r w:rsidRPr="000523B3">
        <w:rPr>
          <w:rFonts w:ascii="宋体" w:eastAsia="宋体" w:hAnsi="宋体" w:hint="eastAsia"/>
          <w:sz w:val="24"/>
        </w:rPr>
        <w:t xml:space="preserve"> ④友好</w:t>
      </w:r>
    </w:p>
    <w:p w14:paraId="41EE2C6D" w14:textId="22D25AC9" w:rsidR="000523B3" w:rsidRDefault="000523B3" w:rsidP="000523B3">
      <w:pPr>
        <w:spacing w:after="0" w:line="360" w:lineRule="auto"/>
        <w:rPr>
          <w:rFonts w:ascii="宋体" w:eastAsia="宋体" w:hAnsi="宋体" w:hint="eastAsia"/>
          <w:sz w:val="24"/>
        </w:rPr>
      </w:pPr>
      <w:r>
        <w:rPr>
          <w:rFonts w:ascii="宋体" w:eastAsia="宋体" w:hAnsi="宋体" w:hint="eastAsia"/>
          <w:sz w:val="24"/>
        </w:rPr>
        <w:t>______________________________________________________________________________________________________________________________________________________________________________________</w:t>
      </w:r>
      <w:r>
        <w:rPr>
          <w:rFonts w:ascii="宋体" w:eastAsia="宋体" w:hAnsi="宋体" w:hint="eastAsia"/>
          <w:sz w:val="24"/>
        </w:rPr>
        <w:t>___________________________________________________________________________________________</w:t>
      </w:r>
    </w:p>
    <w:p w14:paraId="3419253B" w14:textId="77777777" w:rsidR="000462E7" w:rsidRDefault="000462E7" w:rsidP="000523B3">
      <w:pPr>
        <w:spacing w:after="0" w:line="360" w:lineRule="auto"/>
        <w:jc w:val="center"/>
        <w:rPr>
          <w:rFonts w:ascii="宋体" w:eastAsia="宋体" w:hAnsi="宋体"/>
          <w:b/>
          <w:bCs/>
          <w:sz w:val="28"/>
          <w:szCs w:val="28"/>
        </w:rPr>
      </w:pPr>
    </w:p>
    <w:p w14:paraId="3B28AD4E" w14:textId="77777777" w:rsidR="000462E7" w:rsidRDefault="000462E7" w:rsidP="000523B3">
      <w:pPr>
        <w:spacing w:after="0" w:line="360" w:lineRule="auto"/>
        <w:jc w:val="center"/>
        <w:rPr>
          <w:rFonts w:ascii="宋体" w:eastAsia="宋体" w:hAnsi="宋体"/>
          <w:b/>
          <w:bCs/>
          <w:sz w:val="28"/>
          <w:szCs w:val="28"/>
        </w:rPr>
      </w:pPr>
    </w:p>
    <w:p w14:paraId="23CFF01F" w14:textId="43B613F6" w:rsidR="000523B3" w:rsidRPr="000523B3" w:rsidRDefault="000462E7" w:rsidP="000523B3">
      <w:pPr>
        <w:spacing w:after="0" w:line="360" w:lineRule="auto"/>
        <w:jc w:val="center"/>
        <w:rPr>
          <w:rFonts w:ascii="宋体" w:eastAsia="宋体" w:hAnsi="宋体"/>
          <w:b/>
          <w:bCs/>
          <w:sz w:val="28"/>
          <w:szCs w:val="28"/>
        </w:rPr>
      </w:pPr>
      <w:r w:rsidRPr="000462E7">
        <w:rPr>
          <w:rFonts w:ascii="宋体" w:eastAsia="宋体" w:hAnsi="宋体" w:hint="eastAsia"/>
          <w:b/>
          <w:bCs/>
          <w:sz w:val="28"/>
          <w:szCs w:val="28"/>
        </w:rPr>
        <w:t>二</w:t>
      </w:r>
      <w:r>
        <w:rPr>
          <w:rFonts w:ascii="宋体" w:eastAsia="宋体" w:hAnsi="宋体" w:hint="eastAsia"/>
          <w:b/>
          <w:bCs/>
          <w:sz w:val="28"/>
          <w:szCs w:val="28"/>
        </w:rPr>
        <w:t>、</w:t>
      </w:r>
      <w:r w:rsidRPr="000462E7">
        <w:rPr>
          <w:rFonts w:ascii="宋体" w:eastAsia="宋体" w:hAnsi="宋体" w:hint="eastAsia"/>
          <w:b/>
          <w:bCs/>
          <w:sz w:val="28"/>
          <w:szCs w:val="28"/>
        </w:rPr>
        <w:t>沉痛：被迫卷入世界的中国（10分）</w:t>
      </w:r>
    </w:p>
    <w:p w14:paraId="5687BE0D" w14:textId="247EAE65" w:rsidR="000523B3" w:rsidRDefault="000462E7" w:rsidP="000462E7">
      <w:pPr>
        <w:spacing w:after="0" w:line="360" w:lineRule="auto"/>
        <w:ind w:firstLine="420"/>
        <w:rPr>
          <w:rFonts w:ascii="宋体" w:eastAsia="宋体" w:hAnsi="宋体"/>
          <w:sz w:val="24"/>
        </w:rPr>
      </w:pPr>
      <w:r w:rsidRPr="000462E7">
        <w:rPr>
          <w:rFonts w:ascii="楷体" w:eastAsia="楷体" w:hAnsi="楷体" w:hint="eastAsia"/>
          <w:sz w:val="24"/>
        </w:rPr>
        <w:t>随着列强的入侵，中国被迫卷入世界殖民体系。而近代化的早期探索，未能让当时的中国摆脱半殖民地半封建社会的局面。</w:t>
      </w:r>
      <w:r w:rsidRPr="000462E7">
        <w:rPr>
          <w:rFonts w:ascii="宋体" w:eastAsia="宋体" w:hAnsi="宋体" w:hint="eastAsia"/>
          <w:sz w:val="24"/>
        </w:rPr>
        <w:t>阅读下列材料，回答问题</w:t>
      </w:r>
      <w:r>
        <w:rPr>
          <w:rFonts w:ascii="宋体" w:eastAsia="宋体" w:hAnsi="宋体" w:hint="eastAsia"/>
          <w:sz w:val="24"/>
        </w:rPr>
        <w:t>。</w:t>
      </w:r>
    </w:p>
    <w:p w14:paraId="168477ED" w14:textId="3E7A1A57" w:rsidR="000462E7" w:rsidRDefault="000462E7" w:rsidP="000462E7">
      <w:pPr>
        <w:spacing w:after="0" w:line="360" w:lineRule="auto"/>
        <w:ind w:firstLine="420"/>
        <w:rPr>
          <w:rFonts w:ascii="宋体" w:eastAsia="宋体" w:hAnsi="宋体"/>
          <w:sz w:val="24"/>
        </w:rPr>
      </w:pPr>
      <w:r w:rsidRPr="000462E7">
        <w:rPr>
          <w:rFonts w:ascii="宋体" w:eastAsia="宋体" w:hAnsi="宋体" w:hint="eastAsia"/>
          <w:sz w:val="24"/>
        </w:rPr>
        <w:t>材料</w:t>
      </w:r>
      <w:proofErr w:type="gramStart"/>
      <w:r w:rsidRPr="000462E7">
        <w:rPr>
          <w:rFonts w:ascii="宋体" w:eastAsia="宋体" w:hAnsi="宋体" w:hint="eastAsia"/>
          <w:sz w:val="24"/>
        </w:rPr>
        <w:t>一</w:t>
      </w:r>
      <w:proofErr w:type="gramEnd"/>
      <w:r w:rsidRPr="000462E7">
        <w:rPr>
          <w:rFonts w:ascii="宋体" w:eastAsia="宋体" w:hAnsi="宋体" w:hint="eastAsia"/>
          <w:sz w:val="24"/>
        </w:rPr>
        <w:t>：</w:t>
      </w:r>
      <w:r w:rsidRPr="000462E7">
        <w:rPr>
          <w:rFonts w:ascii="楷体" w:eastAsia="楷体" w:hAnsi="楷体" w:hint="eastAsia"/>
          <w:sz w:val="24"/>
        </w:rPr>
        <w:t>《女史箴图》（摹本·局部）</w:t>
      </w:r>
    </w:p>
    <w:p w14:paraId="646A4688" w14:textId="4F42DFC9" w:rsidR="000462E7" w:rsidRDefault="000462E7" w:rsidP="000462E7">
      <w:pPr>
        <w:spacing w:after="0" w:line="360" w:lineRule="auto"/>
        <w:ind w:firstLine="420"/>
        <w:jc w:val="center"/>
        <w:rPr>
          <w:rFonts w:ascii="宋体" w:eastAsia="宋体" w:hAnsi="宋体"/>
          <w:sz w:val="24"/>
        </w:rPr>
      </w:pPr>
      <w:r>
        <w:rPr>
          <w:noProof/>
        </w:rPr>
        <w:drawing>
          <wp:inline distT="0" distB="0" distL="0" distR="0" wp14:anchorId="538FF5DD" wp14:editId="68108303">
            <wp:extent cx="2775503" cy="1905866"/>
            <wp:effectExtent l="0" t="0" r="6350" b="0"/>
            <wp:docPr id="177632445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324452" name=""/>
                    <pic:cNvPicPr/>
                  </pic:nvPicPr>
                  <pic:blipFill>
                    <a:blip r:embed="rId10"/>
                    <a:stretch>
                      <a:fillRect/>
                    </a:stretch>
                  </pic:blipFill>
                  <pic:spPr>
                    <a:xfrm>
                      <a:off x="0" y="0"/>
                      <a:ext cx="2793026" cy="1917899"/>
                    </a:xfrm>
                    <a:prstGeom prst="rect">
                      <a:avLst/>
                    </a:prstGeom>
                  </pic:spPr>
                </pic:pic>
              </a:graphicData>
            </a:graphic>
          </wp:inline>
        </w:drawing>
      </w:r>
    </w:p>
    <w:p w14:paraId="3144310B" w14:textId="101BB34E" w:rsidR="000462E7" w:rsidRDefault="000462E7" w:rsidP="002E43DB">
      <w:pPr>
        <w:spacing w:after="0" w:line="360" w:lineRule="auto"/>
        <w:rPr>
          <w:rFonts w:ascii="宋体" w:eastAsia="宋体" w:hAnsi="宋体"/>
          <w:sz w:val="24"/>
        </w:rPr>
      </w:pPr>
      <w:r w:rsidRPr="000462E7">
        <w:rPr>
          <w:rFonts w:ascii="宋体" w:eastAsia="宋体" w:hAnsi="宋体" w:hint="eastAsia"/>
          <w:sz w:val="24"/>
        </w:rPr>
        <w:t>4.材料</w:t>
      </w:r>
      <w:proofErr w:type="gramStart"/>
      <w:r w:rsidRPr="000462E7">
        <w:rPr>
          <w:rFonts w:ascii="宋体" w:eastAsia="宋体" w:hAnsi="宋体" w:hint="eastAsia"/>
          <w:sz w:val="24"/>
        </w:rPr>
        <w:t>一</w:t>
      </w:r>
      <w:proofErr w:type="gramEnd"/>
      <w:r w:rsidRPr="000462E7">
        <w:rPr>
          <w:rFonts w:ascii="宋体" w:eastAsia="宋体" w:hAnsi="宋体" w:hint="eastAsia"/>
          <w:sz w:val="24"/>
        </w:rPr>
        <w:t>的《女史箴图》是研究</w:t>
      </w:r>
      <w:r>
        <w:rPr>
          <w:rFonts w:ascii="宋体" w:eastAsia="宋体" w:hAnsi="宋体" w:hint="eastAsia"/>
          <w:sz w:val="24"/>
        </w:rPr>
        <w:t>_______________________________________________</w:t>
      </w:r>
      <w:r w:rsidRPr="000462E7">
        <w:rPr>
          <w:rFonts w:ascii="宋体" w:eastAsia="宋体" w:hAnsi="宋体" w:hint="eastAsia"/>
          <w:sz w:val="24"/>
        </w:rPr>
        <w:t>的重要史料。它的其中一个摹本，在1900年被趁乱盗走，现收藏于大英博物馆。造成其被迫“走向”世界的直接原因是在这一年英、美等八国为镇压</w:t>
      </w:r>
      <w:r w:rsidR="002E43DB">
        <w:rPr>
          <w:rFonts w:ascii="宋体" w:eastAsia="宋体" w:hAnsi="宋体" w:hint="eastAsia"/>
          <w:sz w:val="24"/>
        </w:rPr>
        <w:t>______________________</w:t>
      </w:r>
      <w:r w:rsidRPr="000462E7">
        <w:rPr>
          <w:rFonts w:ascii="宋体" w:eastAsia="宋体" w:hAnsi="宋体" w:hint="eastAsia"/>
          <w:sz w:val="24"/>
        </w:rPr>
        <w:t>而组织联军侵华。（2分）</w:t>
      </w:r>
    </w:p>
    <w:p w14:paraId="5556D25F" w14:textId="7653CC07" w:rsidR="002E43DB" w:rsidRPr="002E43DB" w:rsidRDefault="002E43DB" w:rsidP="002E43DB">
      <w:pPr>
        <w:spacing w:after="0" w:line="360" w:lineRule="auto"/>
        <w:ind w:firstLine="420"/>
        <w:rPr>
          <w:rFonts w:ascii="楷体" w:eastAsia="楷体" w:hAnsi="楷体" w:hint="eastAsia"/>
          <w:sz w:val="24"/>
        </w:rPr>
      </w:pPr>
      <w:r w:rsidRPr="002E43DB">
        <w:rPr>
          <w:rFonts w:ascii="宋体" w:eastAsia="宋体" w:hAnsi="宋体" w:hint="eastAsia"/>
          <w:sz w:val="24"/>
        </w:rPr>
        <w:t>材料二：</w:t>
      </w:r>
      <w:r w:rsidRPr="002E43DB">
        <w:rPr>
          <w:rFonts w:ascii="楷体" w:eastAsia="楷体" w:hAnsi="楷体" w:hint="eastAsia"/>
          <w:sz w:val="24"/>
        </w:rPr>
        <w:t>中国文化在四百年以前，常有若干方面比较欧洲为优。但自彼时以后，遂成停顿不进之</w:t>
      </w:r>
      <w:proofErr w:type="gramStart"/>
      <w:r w:rsidRPr="002E43DB">
        <w:rPr>
          <w:rFonts w:ascii="楷体" w:eastAsia="楷体" w:hAnsi="楷体" w:hint="eastAsia"/>
          <w:sz w:val="24"/>
        </w:rPr>
        <w:t>象</w:t>
      </w:r>
      <w:proofErr w:type="gramEnd"/>
      <w:r w:rsidRPr="002E43DB">
        <w:rPr>
          <w:rFonts w:ascii="楷体" w:eastAsia="楷体" w:hAnsi="楷体" w:hint="eastAsia"/>
          <w:sz w:val="24"/>
        </w:rPr>
        <w:t>。尤其是对于火车、轮船所引起之世界巨大变迁，未能加以理会……所有上流阶级，对于世界情形毫无所知，只是骄傲自大……</w:t>
      </w:r>
    </w:p>
    <w:p w14:paraId="37A35F1B" w14:textId="7ED15A94" w:rsidR="002E43DB" w:rsidRPr="002E43DB" w:rsidRDefault="002E43DB" w:rsidP="002E43DB">
      <w:pPr>
        <w:spacing w:after="0" w:line="360" w:lineRule="auto"/>
        <w:ind w:firstLine="420"/>
        <w:jc w:val="right"/>
        <w:rPr>
          <w:rFonts w:ascii="楷体" w:eastAsia="楷体" w:hAnsi="楷体"/>
          <w:sz w:val="24"/>
        </w:rPr>
      </w:pPr>
      <w:r w:rsidRPr="002E43DB">
        <w:rPr>
          <w:rFonts w:ascii="楷体" w:eastAsia="楷体" w:hAnsi="楷体" w:hint="eastAsia"/>
          <w:sz w:val="24"/>
        </w:rPr>
        <w:t>——八国联军统帅瓦德西《瓦德西拳乱笔记》</w:t>
      </w:r>
    </w:p>
    <w:p w14:paraId="00933DFF" w14:textId="3CD41BD0" w:rsidR="002E43DB" w:rsidRPr="002E43DB" w:rsidRDefault="002E43DB" w:rsidP="002E43DB">
      <w:pPr>
        <w:spacing w:after="0" w:line="360" w:lineRule="auto"/>
        <w:rPr>
          <w:rFonts w:ascii="宋体" w:eastAsia="宋体" w:hAnsi="宋体" w:hint="eastAsia"/>
          <w:sz w:val="24"/>
        </w:rPr>
      </w:pPr>
      <w:r w:rsidRPr="002E43DB">
        <w:rPr>
          <w:rFonts w:ascii="宋体" w:eastAsia="宋体" w:hAnsi="宋体" w:hint="eastAsia"/>
          <w:sz w:val="24"/>
        </w:rPr>
        <w:t>5.根据材料二及所学知识，完成下面的题目。（4分）</w:t>
      </w:r>
    </w:p>
    <w:p w14:paraId="36CA8761" w14:textId="366ABB65" w:rsidR="002E43DB" w:rsidRPr="002E43DB" w:rsidRDefault="002E43DB" w:rsidP="002E43DB">
      <w:pPr>
        <w:spacing w:after="0" w:line="360" w:lineRule="auto"/>
        <w:rPr>
          <w:rFonts w:ascii="宋体" w:eastAsia="宋体" w:hAnsi="宋体" w:hint="eastAsia"/>
          <w:sz w:val="24"/>
        </w:rPr>
      </w:pPr>
      <w:r w:rsidRPr="002E43DB">
        <w:rPr>
          <w:rFonts w:ascii="宋体" w:eastAsia="宋体" w:hAnsi="宋体" w:hint="eastAsia"/>
          <w:sz w:val="24"/>
        </w:rPr>
        <w:t>（1）“</w:t>
      </w:r>
      <w:r>
        <w:rPr>
          <w:rFonts w:ascii="宋体" w:eastAsia="宋体" w:hAnsi="宋体" w:hint="eastAsia"/>
          <w:sz w:val="24"/>
        </w:rPr>
        <w:t>________________</w:t>
      </w:r>
      <w:r w:rsidRPr="002E43DB">
        <w:rPr>
          <w:rFonts w:ascii="宋体" w:eastAsia="宋体" w:hAnsi="宋体" w:hint="eastAsia"/>
          <w:sz w:val="24"/>
        </w:rPr>
        <w:t>”（政策）是造成“</w:t>
      </w:r>
      <w:r w:rsidRPr="002E43DB">
        <w:rPr>
          <w:rFonts w:ascii="楷体" w:eastAsia="楷体" w:hAnsi="楷体" w:hint="eastAsia"/>
          <w:sz w:val="24"/>
        </w:rPr>
        <w:t>所有上流阶级，对于世界情形毫无所知</w:t>
      </w:r>
      <w:r w:rsidRPr="002E43DB">
        <w:rPr>
          <w:rFonts w:ascii="宋体" w:eastAsia="宋体" w:hAnsi="宋体" w:hint="eastAsia"/>
          <w:sz w:val="24"/>
        </w:rPr>
        <w:t>”的重要原因。</w:t>
      </w:r>
    </w:p>
    <w:p w14:paraId="7F2DD0A6" w14:textId="37A3E1A4" w:rsidR="002E43DB" w:rsidRDefault="002E43DB" w:rsidP="002E43DB">
      <w:pPr>
        <w:spacing w:after="0" w:line="360" w:lineRule="auto"/>
        <w:rPr>
          <w:rFonts w:ascii="宋体" w:eastAsia="宋体" w:hAnsi="宋体"/>
          <w:sz w:val="24"/>
        </w:rPr>
      </w:pPr>
      <w:r w:rsidRPr="002E43DB">
        <w:rPr>
          <w:rFonts w:ascii="宋体" w:eastAsia="宋体" w:hAnsi="宋体" w:hint="eastAsia"/>
          <w:sz w:val="24"/>
        </w:rPr>
        <w:t>（2）“</w:t>
      </w:r>
      <w:r w:rsidRPr="002E43DB">
        <w:rPr>
          <w:rFonts w:ascii="楷体" w:eastAsia="楷体" w:hAnsi="楷体" w:hint="eastAsia"/>
          <w:sz w:val="24"/>
        </w:rPr>
        <w:t>对于火车、轮船所引起之世界巨大变迁</w:t>
      </w:r>
      <w:r w:rsidRPr="002E43DB">
        <w:rPr>
          <w:rFonts w:ascii="宋体" w:eastAsia="宋体" w:hAnsi="宋体" w:hint="eastAsia"/>
          <w:sz w:val="24"/>
        </w:rPr>
        <w:t>”，在鸦片战争之后清政府有没有“</w:t>
      </w:r>
      <w:r w:rsidRPr="002E43DB">
        <w:rPr>
          <w:rFonts w:ascii="楷体" w:eastAsia="楷体" w:hAnsi="楷体" w:hint="eastAsia"/>
          <w:sz w:val="24"/>
        </w:rPr>
        <w:t>加以理会</w:t>
      </w:r>
      <w:r w:rsidRPr="002E43DB">
        <w:rPr>
          <w:rFonts w:ascii="宋体" w:eastAsia="宋体" w:hAnsi="宋体" w:hint="eastAsia"/>
          <w:sz w:val="24"/>
        </w:rPr>
        <w:t>”？请补充一则原始史料来印证你的观点。</w:t>
      </w:r>
    </w:p>
    <w:p w14:paraId="5A71C131" w14:textId="50347B69" w:rsidR="002E43DB" w:rsidRDefault="002E43DB" w:rsidP="002E43DB">
      <w:pPr>
        <w:spacing w:after="0" w:line="360" w:lineRule="auto"/>
        <w:rPr>
          <w:rFonts w:ascii="宋体" w:eastAsia="宋体" w:hAnsi="宋体" w:hint="eastAsia"/>
          <w:sz w:val="24"/>
        </w:rPr>
      </w:pPr>
      <w:r>
        <w:rPr>
          <w:rFonts w:ascii="宋体" w:eastAsia="宋体" w:hAnsi="宋体" w:hint="eastAsia"/>
          <w:sz w:val="24"/>
        </w:rPr>
        <w:t>______________________________________________________________________________________________________________________________________________________________________________________</w:t>
      </w:r>
    </w:p>
    <w:p w14:paraId="10954917" w14:textId="65C3534F" w:rsidR="002E43DB" w:rsidRDefault="00ED5207" w:rsidP="00ED5207">
      <w:pPr>
        <w:spacing w:after="0" w:line="360" w:lineRule="auto"/>
        <w:ind w:firstLine="420"/>
        <w:rPr>
          <w:rFonts w:ascii="宋体" w:eastAsia="宋体" w:hAnsi="宋体"/>
          <w:sz w:val="24"/>
        </w:rPr>
      </w:pPr>
      <w:r w:rsidRPr="00ED5207">
        <w:rPr>
          <w:rFonts w:ascii="宋体" w:eastAsia="宋体" w:hAnsi="宋体" w:hint="eastAsia"/>
          <w:sz w:val="24"/>
        </w:rPr>
        <w:t>有同学认为，无论鸦片战争之后的清政府是否“加以理会”，都无法让当时的中国摆脱半殖民地半封建社会的局面，并引用了以下两则材料来印证自己的观点。</w:t>
      </w:r>
    </w:p>
    <w:tbl>
      <w:tblPr>
        <w:tblStyle w:val="aa"/>
        <w:tblW w:w="10972" w:type="dxa"/>
        <w:tblLook w:val="04A0" w:firstRow="1" w:lastRow="0" w:firstColumn="1" w:lastColumn="0" w:noHBand="0" w:noVBand="1"/>
      </w:tblPr>
      <w:tblGrid>
        <w:gridCol w:w="7933"/>
        <w:gridCol w:w="3039"/>
      </w:tblGrid>
      <w:tr w:rsidR="00ED5207" w14:paraId="4D6139D9" w14:textId="77777777" w:rsidTr="0038288F">
        <w:trPr>
          <w:trHeight w:val="2708"/>
        </w:trPr>
        <w:tc>
          <w:tcPr>
            <w:tcW w:w="7933" w:type="dxa"/>
          </w:tcPr>
          <w:p w14:paraId="08B79710" w14:textId="77777777" w:rsidR="0038288F" w:rsidRDefault="00ED5207" w:rsidP="00ED5207">
            <w:pPr>
              <w:spacing w:line="360" w:lineRule="auto"/>
              <w:rPr>
                <w:rFonts w:ascii="宋体" w:eastAsia="宋体" w:hAnsi="宋体"/>
                <w:sz w:val="24"/>
              </w:rPr>
            </w:pPr>
            <w:r w:rsidRPr="00ED5207">
              <w:rPr>
                <w:rFonts w:ascii="宋体" w:eastAsia="宋体" w:hAnsi="宋体" w:hint="eastAsia"/>
                <w:sz w:val="24"/>
              </w:rPr>
              <w:t>材料三：</w:t>
            </w:r>
          </w:p>
          <w:p w14:paraId="6FD63CF4" w14:textId="21991497" w:rsidR="00ED5207" w:rsidRPr="00ED5207" w:rsidRDefault="00ED5207" w:rsidP="00ED5207">
            <w:pPr>
              <w:spacing w:line="360" w:lineRule="auto"/>
              <w:rPr>
                <w:rFonts w:ascii="楷体" w:eastAsia="楷体" w:hAnsi="楷体" w:hint="eastAsia"/>
                <w:sz w:val="24"/>
              </w:rPr>
            </w:pPr>
            <w:r w:rsidRPr="00ED5207">
              <w:rPr>
                <w:rFonts w:ascii="楷体" w:eastAsia="楷体" w:hAnsi="楷体" w:hint="eastAsia"/>
                <w:sz w:val="24"/>
              </w:rPr>
              <w:t>李鸿章晚年这样评价自己的洋务事业：</w:t>
            </w:r>
          </w:p>
          <w:p w14:paraId="10585289" w14:textId="2D05572A" w:rsidR="00ED5207" w:rsidRPr="00ED5207" w:rsidRDefault="00ED5207" w:rsidP="00ED5207">
            <w:pPr>
              <w:spacing w:line="360" w:lineRule="auto"/>
              <w:rPr>
                <w:rFonts w:ascii="楷体" w:eastAsia="楷体" w:hAnsi="楷体" w:hint="eastAsia"/>
                <w:sz w:val="24"/>
              </w:rPr>
            </w:pPr>
            <w:r w:rsidRPr="00ED5207">
              <w:rPr>
                <w:rFonts w:ascii="楷体" w:eastAsia="楷体" w:hAnsi="楷体" w:hint="eastAsia"/>
                <w:sz w:val="24"/>
              </w:rPr>
              <w:t>“我办了一辈子的事，练兵也，海军也，都是纸糊的老虎，何尝能实在放手办理？不过勉强涂饰，虚有其表……”</w:t>
            </w:r>
          </w:p>
          <w:p w14:paraId="1C673678" w14:textId="27631043" w:rsidR="00ED5207" w:rsidRDefault="00ED5207" w:rsidP="00ED5207">
            <w:pPr>
              <w:spacing w:line="360" w:lineRule="auto"/>
              <w:jc w:val="right"/>
              <w:rPr>
                <w:rFonts w:ascii="宋体" w:eastAsia="宋体" w:hAnsi="宋体" w:hint="eastAsia"/>
                <w:sz w:val="24"/>
              </w:rPr>
            </w:pPr>
            <w:r w:rsidRPr="00ED5207">
              <w:rPr>
                <w:rFonts w:ascii="楷体" w:eastAsia="楷体" w:hAnsi="楷体" w:hint="eastAsia"/>
                <w:sz w:val="24"/>
              </w:rPr>
              <w:t>——吴永《庚子西狩丛谈》</w:t>
            </w:r>
          </w:p>
        </w:tc>
        <w:tc>
          <w:tcPr>
            <w:tcW w:w="3039" w:type="dxa"/>
          </w:tcPr>
          <w:p w14:paraId="501ECE0F" w14:textId="6BB335BB" w:rsidR="00ED5207" w:rsidRDefault="00ED5207" w:rsidP="00ED5207">
            <w:pPr>
              <w:spacing w:line="360" w:lineRule="auto"/>
              <w:rPr>
                <w:rFonts w:ascii="宋体" w:eastAsia="宋体" w:hAnsi="宋体"/>
                <w:sz w:val="24"/>
              </w:rPr>
            </w:pPr>
            <w:r w:rsidRPr="00ED5207">
              <w:rPr>
                <w:rFonts w:ascii="宋体" w:eastAsia="宋体" w:hAnsi="宋体" w:hint="eastAsia"/>
                <w:sz w:val="24"/>
              </w:rPr>
              <w:t>材料四：</w:t>
            </w:r>
            <w:r w:rsidRPr="00ED5207">
              <w:rPr>
                <w:rFonts w:ascii="楷体" w:eastAsia="楷体" w:hAnsi="楷体" w:hint="eastAsia"/>
                <w:sz w:val="24"/>
              </w:rPr>
              <w:t>谭嗣同殉难图</w:t>
            </w:r>
          </w:p>
          <w:p w14:paraId="3EA14F05" w14:textId="453CFF66" w:rsidR="00ED5207" w:rsidRDefault="00ED5207" w:rsidP="00ED5207">
            <w:pPr>
              <w:spacing w:line="360" w:lineRule="auto"/>
              <w:jc w:val="center"/>
              <w:rPr>
                <w:rFonts w:ascii="宋体" w:eastAsia="宋体" w:hAnsi="宋体" w:hint="eastAsia"/>
                <w:sz w:val="24"/>
              </w:rPr>
            </w:pPr>
            <w:r>
              <w:rPr>
                <w:noProof/>
              </w:rPr>
              <w:drawing>
                <wp:inline distT="0" distB="0" distL="0" distR="0" wp14:anchorId="70948820" wp14:editId="00C0CB6A">
                  <wp:extent cx="1039238" cy="1548650"/>
                  <wp:effectExtent l="0" t="0" r="8890" b="0"/>
                  <wp:docPr id="19301125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12577" name=""/>
                          <pic:cNvPicPr/>
                        </pic:nvPicPr>
                        <pic:blipFill>
                          <a:blip r:embed="rId11"/>
                          <a:stretch>
                            <a:fillRect/>
                          </a:stretch>
                        </pic:blipFill>
                        <pic:spPr>
                          <a:xfrm>
                            <a:off x="0" y="0"/>
                            <a:ext cx="1048852" cy="1562977"/>
                          </a:xfrm>
                          <a:prstGeom prst="rect">
                            <a:avLst/>
                          </a:prstGeom>
                        </pic:spPr>
                      </pic:pic>
                    </a:graphicData>
                  </a:graphic>
                </wp:inline>
              </w:drawing>
            </w:r>
          </w:p>
        </w:tc>
      </w:tr>
    </w:tbl>
    <w:p w14:paraId="266C28D5" w14:textId="0BC56AC1" w:rsidR="00ED5207" w:rsidRDefault="0038288F" w:rsidP="0038288F">
      <w:pPr>
        <w:spacing w:after="0" w:line="360" w:lineRule="auto"/>
        <w:rPr>
          <w:rFonts w:ascii="宋体" w:eastAsia="宋体" w:hAnsi="宋体"/>
          <w:sz w:val="24"/>
        </w:rPr>
      </w:pPr>
      <w:r w:rsidRPr="0038288F">
        <w:rPr>
          <w:rFonts w:ascii="宋体" w:eastAsia="宋体" w:hAnsi="宋体" w:hint="eastAsia"/>
          <w:sz w:val="24"/>
        </w:rPr>
        <w:lastRenderedPageBreak/>
        <w:t>6.结合所学，说说李鸿章不能“实在放手办理”和“谭嗣同殉难”的共同原因是什么？并任选一个角度，指出两人的不同。（4分）</w:t>
      </w:r>
    </w:p>
    <w:p w14:paraId="41515068" w14:textId="7B6FD182" w:rsidR="0038288F" w:rsidRDefault="0038288F" w:rsidP="0038288F">
      <w:pPr>
        <w:spacing w:after="0" w:line="360" w:lineRule="auto"/>
        <w:rPr>
          <w:rFonts w:ascii="宋体" w:eastAsia="宋体" w:hAnsi="宋体"/>
          <w:sz w:val="24"/>
        </w:rPr>
      </w:pPr>
      <w:r>
        <w:rPr>
          <w:rFonts w:ascii="宋体" w:eastAsia="宋体" w:hAnsi="宋体" w:hint="eastAsia"/>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529585" w14:textId="0EA9C9F5" w:rsidR="0038288F" w:rsidRPr="000523B3" w:rsidRDefault="0038288F" w:rsidP="0038288F">
      <w:pPr>
        <w:spacing w:after="0" w:line="360" w:lineRule="auto"/>
        <w:jc w:val="center"/>
        <w:rPr>
          <w:rFonts w:ascii="宋体" w:eastAsia="宋体" w:hAnsi="宋体"/>
          <w:b/>
          <w:bCs/>
          <w:sz w:val="28"/>
          <w:szCs w:val="28"/>
        </w:rPr>
      </w:pPr>
      <w:r w:rsidRPr="0038288F">
        <w:rPr>
          <w:rFonts w:ascii="宋体" w:eastAsia="宋体" w:hAnsi="宋体" w:hint="eastAsia"/>
          <w:b/>
          <w:bCs/>
          <w:sz w:val="28"/>
          <w:szCs w:val="28"/>
        </w:rPr>
        <w:t>三</w:t>
      </w:r>
      <w:r>
        <w:rPr>
          <w:rFonts w:ascii="宋体" w:eastAsia="宋体" w:hAnsi="宋体" w:hint="eastAsia"/>
          <w:b/>
          <w:bCs/>
          <w:sz w:val="28"/>
          <w:szCs w:val="28"/>
        </w:rPr>
        <w:t>、</w:t>
      </w:r>
      <w:r w:rsidRPr="0038288F">
        <w:rPr>
          <w:rFonts w:ascii="宋体" w:eastAsia="宋体" w:hAnsi="宋体" w:hint="eastAsia"/>
          <w:b/>
          <w:bCs/>
          <w:sz w:val="28"/>
          <w:szCs w:val="28"/>
        </w:rPr>
        <w:t>希望：人民群众是历史的创造者（12分）</w:t>
      </w:r>
    </w:p>
    <w:p w14:paraId="1A708D5D" w14:textId="5488498E" w:rsidR="0038288F" w:rsidRPr="0038288F" w:rsidRDefault="0038288F" w:rsidP="0038288F">
      <w:pPr>
        <w:spacing w:after="0" w:line="360" w:lineRule="auto"/>
        <w:ind w:firstLine="420"/>
        <w:rPr>
          <w:rFonts w:ascii="宋体" w:eastAsia="宋体" w:hAnsi="宋体" w:hint="eastAsia"/>
          <w:sz w:val="24"/>
        </w:rPr>
      </w:pPr>
      <w:r w:rsidRPr="0038288F">
        <w:rPr>
          <w:rFonts w:ascii="楷体" w:eastAsia="楷体" w:hAnsi="楷体" w:hint="eastAsia"/>
          <w:sz w:val="24"/>
        </w:rPr>
        <w:t>从</w:t>
      </w:r>
      <w:r w:rsidRPr="0038288F">
        <w:rPr>
          <w:rFonts w:ascii="楷体" w:eastAsia="楷体" w:hAnsi="楷体" w:hint="eastAsia"/>
          <w:sz w:val="24"/>
        </w:rPr>
        <w:t>古至今，面对外敌的侵扰，人民群众一直是进行抗争的重要力量，这种力量让我们看到了中国走向独立、实现解放的希望。</w:t>
      </w:r>
      <w:r w:rsidRPr="0038288F">
        <w:rPr>
          <w:rFonts w:ascii="宋体" w:eastAsia="宋体" w:hAnsi="宋体" w:hint="eastAsia"/>
          <w:sz w:val="24"/>
        </w:rPr>
        <w:t>阅读材料，回答问题。</w:t>
      </w:r>
    </w:p>
    <w:p w14:paraId="138BD9CB" w14:textId="7D07417B" w:rsidR="0038288F" w:rsidRPr="0038288F" w:rsidRDefault="0038288F" w:rsidP="0038288F">
      <w:pPr>
        <w:spacing w:after="0" w:line="360" w:lineRule="auto"/>
        <w:ind w:firstLine="420"/>
        <w:rPr>
          <w:rFonts w:ascii="楷体" w:eastAsia="楷体" w:hAnsi="楷体" w:hint="eastAsia"/>
          <w:sz w:val="24"/>
        </w:rPr>
      </w:pPr>
      <w:r w:rsidRPr="005249B2">
        <w:rPr>
          <w:rFonts w:ascii="宋体" w:eastAsia="宋体" w:hAnsi="宋体" w:hint="eastAsia"/>
          <w:b/>
          <w:bCs/>
          <w:sz w:val="24"/>
        </w:rPr>
        <w:t>材料</w:t>
      </w:r>
      <w:proofErr w:type="gramStart"/>
      <w:r w:rsidRPr="005249B2">
        <w:rPr>
          <w:rFonts w:ascii="宋体" w:eastAsia="宋体" w:hAnsi="宋体" w:hint="eastAsia"/>
          <w:b/>
          <w:bCs/>
          <w:sz w:val="24"/>
        </w:rPr>
        <w:t>一</w:t>
      </w:r>
      <w:proofErr w:type="gramEnd"/>
      <w:r w:rsidRPr="005249B2">
        <w:rPr>
          <w:rFonts w:ascii="宋体" w:eastAsia="宋体" w:hAnsi="宋体" w:hint="eastAsia"/>
          <w:b/>
          <w:bCs/>
          <w:sz w:val="24"/>
        </w:rPr>
        <w:t>：</w:t>
      </w:r>
      <w:r w:rsidRPr="0038288F">
        <w:rPr>
          <w:rFonts w:ascii="楷体" w:eastAsia="楷体" w:hAnsi="楷体" w:hint="eastAsia"/>
          <w:sz w:val="24"/>
        </w:rPr>
        <w:t>……即吾人对于中国群众，不能视为已成衰弱或已失德性之人。彼等在实际上，尚含有无限蓬勃生气……倘若中国方面将来产生一位聪明而有魄力之人物为其领袖，更能利用世界各国贡献与彼</w:t>
      </w:r>
      <w:proofErr w:type="gramStart"/>
      <w:r w:rsidRPr="0038288F">
        <w:rPr>
          <w:rFonts w:ascii="楷体" w:eastAsia="楷体" w:hAnsi="楷体" w:hint="eastAsia"/>
          <w:sz w:val="24"/>
        </w:rPr>
        <w:t>之</w:t>
      </w:r>
      <w:proofErr w:type="gramEnd"/>
      <w:r w:rsidRPr="0038288F">
        <w:rPr>
          <w:rFonts w:ascii="楷体" w:eastAsia="楷体" w:hAnsi="楷体" w:hint="eastAsia"/>
          <w:sz w:val="24"/>
        </w:rPr>
        <w:t>近代文化方法，则</w:t>
      </w:r>
      <w:proofErr w:type="gramStart"/>
      <w:r w:rsidRPr="0038288F">
        <w:rPr>
          <w:rFonts w:ascii="楷体" w:eastAsia="楷体" w:hAnsi="楷体" w:hint="eastAsia"/>
          <w:sz w:val="24"/>
        </w:rPr>
        <w:t>余相信</w:t>
      </w:r>
      <w:proofErr w:type="gramEnd"/>
      <w:r w:rsidRPr="0038288F">
        <w:rPr>
          <w:rFonts w:ascii="楷体" w:eastAsia="楷体" w:hAnsi="楷体" w:hint="eastAsia"/>
          <w:sz w:val="24"/>
        </w:rPr>
        <w:t>中国前途，尚有无穷希望。</w:t>
      </w:r>
    </w:p>
    <w:p w14:paraId="772EF245" w14:textId="77777777" w:rsidR="0038288F" w:rsidRPr="0038288F" w:rsidRDefault="0038288F" w:rsidP="0038288F">
      <w:pPr>
        <w:spacing w:after="0" w:line="360" w:lineRule="auto"/>
        <w:jc w:val="right"/>
        <w:rPr>
          <w:rFonts w:ascii="楷体" w:eastAsia="楷体" w:hAnsi="楷体" w:hint="eastAsia"/>
          <w:sz w:val="24"/>
        </w:rPr>
      </w:pPr>
      <w:r w:rsidRPr="0038288F">
        <w:rPr>
          <w:rFonts w:ascii="楷体" w:eastAsia="楷体" w:hAnsi="楷体" w:hint="eastAsia"/>
          <w:sz w:val="24"/>
        </w:rPr>
        <w:t>——八国联军统帅瓦德西《瓦德西拳乱笔记》</w:t>
      </w:r>
    </w:p>
    <w:p w14:paraId="3C8B5398" w14:textId="0AB27FE3" w:rsidR="0038288F" w:rsidRDefault="0038288F" w:rsidP="0038288F">
      <w:pPr>
        <w:spacing w:after="0" w:line="360" w:lineRule="auto"/>
        <w:rPr>
          <w:rFonts w:ascii="宋体" w:eastAsia="宋体" w:hAnsi="宋体"/>
          <w:sz w:val="24"/>
        </w:rPr>
      </w:pPr>
      <w:r w:rsidRPr="0038288F">
        <w:rPr>
          <w:rFonts w:ascii="宋体" w:eastAsia="宋体" w:hAnsi="宋体" w:hint="eastAsia"/>
          <w:sz w:val="24"/>
        </w:rPr>
        <w:t>7.相比晚年的李鸿章，瓦德西看上去更“相信中国前途，尚有无穷希望”，瓦德西做出这种判断的理由是什么？中国反抗外敌侵扰自古有之，请列举一个明朝时期的相关事件。（2分）</w:t>
      </w:r>
    </w:p>
    <w:p w14:paraId="28BC6D41" w14:textId="5D75DBC5" w:rsidR="0038288F" w:rsidRDefault="000468C2" w:rsidP="0038288F">
      <w:pPr>
        <w:spacing w:after="0" w:line="360" w:lineRule="auto"/>
        <w:rPr>
          <w:rFonts w:ascii="宋体" w:eastAsia="宋体" w:hAnsi="宋体"/>
          <w:sz w:val="24"/>
        </w:rPr>
      </w:pPr>
      <w:r>
        <w:rPr>
          <w:rFonts w:ascii="宋体" w:eastAsia="宋体" w:hAnsi="宋体" w:hint="eastAsia"/>
          <w:sz w:val="24"/>
        </w:rPr>
        <w:t>______________________________________________________________________________________________________________________________________________________________________________________</w:t>
      </w:r>
    </w:p>
    <w:p w14:paraId="17F45D5B" w14:textId="005E9D60" w:rsidR="000468C2" w:rsidRPr="000468C2" w:rsidRDefault="000468C2" w:rsidP="000468C2">
      <w:pPr>
        <w:spacing w:after="0" w:line="360" w:lineRule="auto"/>
        <w:rPr>
          <w:rFonts w:ascii="宋体" w:eastAsia="宋体" w:hAnsi="宋体" w:hint="eastAsia"/>
          <w:sz w:val="24"/>
        </w:rPr>
      </w:pPr>
      <w:r w:rsidRPr="000468C2">
        <w:rPr>
          <w:rFonts w:ascii="宋体" w:eastAsia="宋体" w:hAnsi="宋体" w:hint="eastAsia"/>
          <w:sz w:val="24"/>
        </w:rPr>
        <w:t>8.瓦德西所言的“聪明而有魄力之人物”在之后诞生了不止一位，请从下列人物中选出符合条件的一位，仿照示例，描述他的作为带给中国的希望。（4分）</w:t>
      </w:r>
    </w:p>
    <w:p w14:paraId="11C6846C" w14:textId="4D5A7563" w:rsidR="000468C2" w:rsidRDefault="000468C2" w:rsidP="000468C2">
      <w:pPr>
        <w:spacing w:after="0" w:line="360" w:lineRule="auto"/>
        <w:rPr>
          <w:rFonts w:ascii="宋体" w:eastAsia="宋体" w:hAnsi="宋体" w:hint="eastAsia"/>
          <w:sz w:val="24"/>
        </w:rPr>
      </w:pPr>
      <w:r w:rsidRPr="000468C2">
        <w:rPr>
          <w:rFonts w:ascii="宋体" w:eastAsia="宋体" w:hAnsi="宋体" w:hint="eastAsia"/>
          <w:sz w:val="24"/>
        </w:rPr>
        <w:t>A.秦始皇</w:t>
      </w:r>
      <w:r>
        <w:rPr>
          <w:rFonts w:ascii="宋体" w:eastAsia="宋体" w:hAnsi="宋体" w:hint="eastAsia"/>
          <w:sz w:val="24"/>
        </w:rPr>
        <w:t xml:space="preserve">   </w:t>
      </w:r>
      <w:r w:rsidRPr="000468C2">
        <w:rPr>
          <w:rFonts w:ascii="宋体" w:eastAsia="宋体" w:hAnsi="宋体" w:hint="eastAsia"/>
          <w:sz w:val="24"/>
        </w:rPr>
        <w:t xml:space="preserve"> B.张骞</w:t>
      </w:r>
      <w:r>
        <w:rPr>
          <w:rFonts w:ascii="宋体" w:eastAsia="宋体" w:hAnsi="宋体" w:hint="eastAsia"/>
          <w:sz w:val="24"/>
        </w:rPr>
        <w:t xml:space="preserve">   </w:t>
      </w:r>
      <w:r w:rsidRPr="000468C2">
        <w:rPr>
          <w:rFonts w:ascii="宋体" w:eastAsia="宋体" w:hAnsi="宋体" w:hint="eastAsia"/>
          <w:sz w:val="24"/>
        </w:rPr>
        <w:t xml:space="preserve"> C.孙中山</w:t>
      </w:r>
      <w:r>
        <w:rPr>
          <w:rFonts w:ascii="宋体" w:eastAsia="宋体" w:hAnsi="宋体" w:hint="eastAsia"/>
          <w:sz w:val="24"/>
        </w:rPr>
        <w:t xml:space="preserve">   </w:t>
      </w:r>
      <w:r w:rsidRPr="000468C2">
        <w:rPr>
          <w:rFonts w:ascii="宋体" w:eastAsia="宋体" w:hAnsi="宋体" w:hint="eastAsia"/>
          <w:sz w:val="24"/>
        </w:rPr>
        <w:t xml:space="preserve"> D.李大钊</w:t>
      </w:r>
    </w:p>
    <w:p w14:paraId="5AA650ED" w14:textId="7C2EF14D" w:rsidR="0038288F" w:rsidRDefault="000468C2" w:rsidP="0038288F">
      <w:pPr>
        <w:spacing w:after="0" w:line="360" w:lineRule="auto"/>
        <w:rPr>
          <w:rFonts w:ascii="宋体" w:eastAsia="宋体" w:hAnsi="宋体"/>
          <w:sz w:val="24"/>
        </w:rPr>
      </w:pPr>
      <w:r w:rsidRPr="000468C2">
        <w:rPr>
          <w:rFonts w:ascii="宋体" w:eastAsia="宋体" w:hAnsi="宋体" w:hint="eastAsia"/>
          <w:sz w:val="24"/>
        </w:rPr>
        <w:t>示例：</w:t>
      </w:r>
      <w:r w:rsidRPr="000468C2">
        <w:rPr>
          <w:rFonts w:ascii="楷体" w:eastAsia="楷体" w:hAnsi="楷体" w:hint="eastAsia"/>
          <w:sz w:val="24"/>
        </w:rPr>
        <w:t>陈独秀在上海创办《青年杂志》，迎着尊孔复古的逆流吹响了新文化运动的号角。新文化运动使中国人民接受了一次民主与科学的洗礼，掀起了一股思想解放的潮流。</w:t>
      </w:r>
    </w:p>
    <w:p w14:paraId="246500E5" w14:textId="77777777" w:rsidR="000468C2" w:rsidRDefault="000468C2" w:rsidP="000468C2">
      <w:pPr>
        <w:spacing w:after="0" w:line="360" w:lineRule="auto"/>
        <w:rPr>
          <w:rFonts w:ascii="宋体" w:eastAsia="宋体" w:hAnsi="宋体"/>
          <w:sz w:val="24"/>
        </w:rPr>
      </w:pPr>
      <w:r>
        <w:rPr>
          <w:rFonts w:ascii="宋体" w:eastAsia="宋体" w:hAnsi="宋体" w:hint="eastAsia"/>
          <w:sz w:val="24"/>
        </w:rPr>
        <w:t>______________________________________________________________________________________________________________________________________________________________________________________</w:t>
      </w:r>
    </w:p>
    <w:p w14:paraId="7623BF6D" w14:textId="6441E0E6" w:rsidR="000468C2" w:rsidRPr="000468C2" w:rsidRDefault="000468C2" w:rsidP="000468C2">
      <w:pPr>
        <w:spacing w:after="0" w:line="360" w:lineRule="auto"/>
        <w:ind w:firstLine="420"/>
        <w:rPr>
          <w:rFonts w:ascii="楷体" w:eastAsia="楷体" w:hAnsi="楷体" w:hint="eastAsia"/>
          <w:sz w:val="24"/>
        </w:rPr>
      </w:pPr>
      <w:r w:rsidRPr="005249B2">
        <w:rPr>
          <w:rFonts w:ascii="宋体" w:eastAsia="宋体" w:hAnsi="宋体" w:hint="eastAsia"/>
          <w:b/>
          <w:bCs/>
          <w:sz w:val="24"/>
        </w:rPr>
        <w:t>材料二：</w:t>
      </w:r>
      <w:r w:rsidRPr="000468C2">
        <w:rPr>
          <w:rFonts w:ascii="楷体" w:eastAsia="楷体" w:hAnsi="楷体" w:hint="eastAsia"/>
          <w:sz w:val="24"/>
        </w:rPr>
        <w:t>明嘉靖三十三年（1554 年）二月初四（3月7日）,</w:t>
      </w:r>
      <w:proofErr w:type="gramStart"/>
      <w:r w:rsidRPr="000468C2">
        <w:rPr>
          <w:rFonts w:ascii="楷体" w:eastAsia="楷体" w:hAnsi="楷体" w:hint="eastAsia"/>
          <w:sz w:val="24"/>
        </w:rPr>
        <w:t>兵备任环</w:t>
      </w:r>
      <w:proofErr w:type="gramEnd"/>
      <w:r w:rsidRPr="000468C2">
        <w:rPr>
          <w:rFonts w:ascii="楷体" w:eastAsia="楷体" w:hAnsi="楷体" w:hint="eastAsia"/>
          <w:sz w:val="24"/>
        </w:rPr>
        <w:t>统领民兵300人及少林寺</w:t>
      </w:r>
      <w:proofErr w:type="gramStart"/>
      <w:r w:rsidRPr="000468C2">
        <w:rPr>
          <w:rFonts w:ascii="楷体" w:eastAsia="楷体" w:hAnsi="楷体" w:hint="eastAsia"/>
          <w:sz w:val="24"/>
        </w:rPr>
        <w:t>僧</w:t>
      </w:r>
      <w:proofErr w:type="gramEnd"/>
      <w:r w:rsidRPr="000468C2">
        <w:rPr>
          <w:rFonts w:ascii="楷体" w:eastAsia="楷体" w:hAnsi="楷体" w:hint="eastAsia"/>
          <w:sz w:val="24"/>
        </w:rPr>
        <w:t>80人来</w:t>
      </w:r>
      <w:proofErr w:type="gramStart"/>
      <w:r w:rsidRPr="000468C2">
        <w:rPr>
          <w:rFonts w:ascii="楷体" w:eastAsia="楷体" w:hAnsi="楷体" w:hint="eastAsia"/>
          <w:sz w:val="24"/>
        </w:rPr>
        <w:t>上海援战</w:t>
      </w:r>
      <w:proofErr w:type="gramEnd"/>
      <w:r w:rsidRPr="000468C2">
        <w:rPr>
          <w:rFonts w:ascii="楷体" w:eastAsia="楷体" w:hAnsi="楷体" w:hint="eastAsia"/>
          <w:sz w:val="24"/>
        </w:rPr>
        <w:t>……余寇退却。</w:t>
      </w:r>
    </w:p>
    <w:p w14:paraId="5473A9BD" w14:textId="7E64FF17" w:rsidR="000468C2" w:rsidRPr="000468C2" w:rsidRDefault="000468C2" w:rsidP="000468C2">
      <w:pPr>
        <w:spacing w:after="0" w:line="360" w:lineRule="auto"/>
        <w:jc w:val="right"/>
        <w:rPr>
          <w:rFonts w:ascii="楷体" w:eastAsia="楷体" w:hAnsi="楷体" w:hint="eastAsia"/>
          <w:sz w:val="24"/>
        </w:rPr>
      </w:pPr>
      <w:r w:rsidRPr="000468C2">
        <w:rPr>
          <w:rFonts w:ascii="楷体" w:eastAsia="楷体" w:hAnsi="楷体" w:hint="eastAsia"/>
          <w:sz w:val="24"/>
        </w:rPr>
        <w:t>——据《上海军事志》整理，1994年</w:t>
      </w:r>
    </w:p>
    <w:p w14:paraId="2C9DF00B" w14:textId="00D675AF" w:rsidR="000468C2" w:rsidRPr="000468C2" w:rsidRDefault="000468C2" w:rsidP="000468C2">
      <w:pPr>
        <w:spacing w:after="0" w:line="360" w:lineRule="auto"/>
        <w:ind w:firstLine="420"/>
        <w:rPr>
          <w:rFonts w:ascii="楷体" w:eastAsia="楷体" w:hAnsi="楷体" w:hint="eastAsia"/>
          <w:sz w:val="24"/>
        </w:rPr>
      </w:pPr>
      <w:r w:rsidRPr="005249B2">
        <w:rPr>
          <w:rFonts w:ascii="宋体" w:eastAsia="宋体" w:hAnsi="宋体" w:hint="eastAsia"/>
          <w:b/>
          <w:bCs/>
          <w:sz w:val="24"/>
        </w:rPr>
        <w:t>材料三：</w:t>
      </w:r>
      <w:r w:rsidRPr="000468C2">
        <w:rPr>
          <w:rFonts w:ascii="楷体" w:eastAsia="楷体" w:hAnsi="楷体" w:hint="eastAsia"/>
          <w:sz w:val="24"/>
        </w:rPr>
        <w:t>清军大举入疆，新疆各族人民欢欣鼓舞，竭尽所能提供支援。清军到达阜康时，当地群众指引他们走一条水源充足的小路，奇袭敌人。清军包围达</w:t>
      </w:r>
      <w:proofErr w:type="gramStart"/>
      <w:r w:rsidRPr="000468C2">
        <w:rPr>
          <w:rFonts w:ascii="楷体" w:eastAsia="楷体" w:hAnsi="楷体" w:hint="eastAsia"/>
          <w:sz w:val="24"/>
        </w:rPr>
        <w:t>坂</w:t>
      </w:r>
      <w:proofErr w:type="gramEnd"/>
      <w:r w:rsidRPr="000468C2">
        <w:rPr>
          <w:rFonts w:ascii="楷体" w:eastAsia="楷体" w:hAnsi="楷体" w:hint="eastAsia"/>
          <w:sz w:val="24"/>
        </w:rPr>
        <w:t>城后，城里的维吾尔族居民冒着生命危险，出城送情报，帮助清军及时全歼守敌。清军在库尔勒陷入缺粮困境，在当地人民协助下，挖出了几十万斤窖藏粮食，成功渡过难关。</w:t>
      </w:r>
    </w:p>
    <w:p w14:paraId="0F954746" w14:textId="420E911D" w:rsidR="000468C2" w:rsidRPr="000468C2" w:rsidRDefault="000468C2" w:rsidP="000468C2">
      <w:pPr>
        <w:spacing w:after="0" w:line="360" w:lineRule="auto"/>
        <w:jc w:val="right"/>
        <w:rPr>
          <w:rFonts w:ascii="楷体" w:eastAsia="楷体" w:hAnsi="楷体"/>
          <w:sz w:val="24"/>
        </w:rPr>
      </w:pPr>
      <w:r w:rsidRPr="000468C2">
        <w:rPr>
          <w:rFonts w:ascii="楷体" w:eastAsia="楷体" w:hAnsi="楷体" w:hint="eastAsia"/>
          <w:sz w:val="24"/>
        </w:rPr>
        <w:t>——义务教育教科书（五·四学制）《中国历史（第三册）》</w:t>
      </w:r>
    </w:p>
    <w:p w14:paraId="588B3611" w14:textId="2AAF683D" w:rsidR="000468C2" w:rsidRDefault="000468C2" w:rsidP="005249B2">
      <w:pPr>
        <w:spacing w:after="0" w:line="360" w:lineRule="auto"/>
        <w:ind w:firstLine="420"/>
        <w:rPr>
          <w:rFonts w:ascii="宋体" w:eastAsia="宋体" w:hAnsi="宋体"/>
          <w:sz w:val="24"/>
        </w:rPr>
      </w:pPr>
    </w:p>
    <w:tbl>
      <w:tblPr>
        <w:tblStyle w:val="aa"/>
        <w:tblW w:w="0" w:type="auto"/>
        <w:tblLook w:val="04A0" w:firstRow="1" w:lastRow="0" w:firstColumn="1" w:lastColumn="0" w:noHBand="0" w:noVBand="1"/>
      </w:tblPr>
      <w:tblGrid>
        <w:gridCol w:w="4673"/>
        <w:gridCol w:w="6290"/>
      </w:tblGrid>
      <w:tr w:rsidR="005249B2" w14:paraId="35C273C4" w14:textId="77777777" w:rsidTr="005249B2">
        <w:tc>
          <w:tcPr>
            <w:tcW w:w="4673" w:type="dxa"/>
          </w:tcPr>
          <w:p w14:paraId="15906C4A" w14:textId="263EAB67" w:rsidR="005249B2" w:rsidRDefault="005249B2" w:rsidP="000468C2">
            <w:pPr>
              <w:spacing w:line="360" w:lineRule="auto"/>
              <w:rPr>
                <w:rFonts w:ascii="宋体" w:eastAsia="宋体" w:hAnsi="宋体"/>
                <w:sz w:val="24"/>
              </w:rPr>
            </w:pPr>
            <w:r w:rsidRPr="005249B2">
              <w:rPr>
                <w:rFonts w:ascii="宋体" w:eastAsia="宋体" w:hAnsi="宋体" w:hint="eastAsia"/>
                <w:b/>
                <w:bCs/>
                <w:sz w:val="24"/>
              </w:rPr>
              <w:t>材料四：</w:t>
            </w:r>
            <w:r w:rsidRPr="005249B2">
              <w:rPr>
                <w:rFonts w:ascii="楷体" w:eastAsia="楷体" w:hAnsi="楷体" w:hint="eastAsia"/>
                <w:sz w:val="24"/>
              </w:rPr>
              <w:t>三元里平英团旧址-三元古庙</w:t>
            </w:r>
          </w:p>
          <w:p w14:paraId="2E901939" w14:textId="0DEB43B0" w:rsidR="005249B2" w:rsidRDefault="005249B2" w:rsidP="005249B2">
            <w:pPr>
              <w:spacing w:line="360" w:lineRule="auto"/>
              <w:jc w:val="center"/>
              <w:rPr>
                <w:rFonts w:ascii="宋体" w:eastAsia="宋体" w:hAnsi="宋体" w:hint="eastAsia"/>
                <w:sz w:val="24"/>
              </w:rPr>
            </w:pPr>
            <w:r>
              <w:rPr>
                <w:noProof/>
              </w:rPr>
              <w:drawing>
                <wp:inline distT="0" distB="0" distL="0" distR="0" wp14:anchorId="1525339D" wp14:editId="3B4C2E10">
                  <wp:extent cx="2458193" cy="1560497"/>
                  <wp:effectExtent l="0" t="0" r="0" b="1905"/>
                  <wp:docPr id="3925933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593341" name=""/>
                          <pic:cNvPicPr/>
                        </pic:nvPicPr>
                        <pic:blipFill>
                          <a:blip r:embed="rId12"/>
                          <a:stretch>
                            <a:fillRect/>
                          </a:stretch>
                        </pic:blipFill>
                        <pic:spPr>
                          <a:xfrm>
                            <a:off x="0" y="0"/>
                            <a:ext cx="2472023" cy="1569277"/>
                          </a:xfrm>
                          <a:prstGeom prst="rect">
                            <a:avLst/>
                          </a:prstGeom>
                        </pic:spPr>
                      </pic:pic>
                    </a:graphicData>
                  </a:graphic>
                </wp:inline>
              </w:drawing>
            </w:r>
          </w:p>
        </w:tc>
        <w:tc>
          <w:tcPr>
            <w:tcW w:w="6290" w:type="dxa"/>
          </w:tcPr>
          <w:p w14:paraId="20FD56B8" w14:textId="434899C5" w:rsidR="005249B2" w:rsidRDefault="005249B2" w:rsidP="000468C2">
            <w:pPr>
              <w:spacing w:line="360" w:lineRule="auto"/>
              <w:rPr>
                <w:rFonts w:ascii="宋体" w:eastAsia="宋体" w:hAnsi="宋体"/>
                <w:sz w:val="24"/>
              </w:rPr>
            </w:pPr>
            <w:r w:rsidRPr="005249B2">
              <w:rPr>
                <w:rFonts w:ascii="宋体" w:eastAsia="宋体" w:hAnsi="宋体" w:hint="eastAsia"/>
                <w:b/>
                <w:bCs/>
                <w:sz w:val="24"/>
              </w:rPr>
              <w:t>材料五：</w:t>
            </w:r>
            <w:r w:rsidRPr="005249B2">
              <w:rPr>
                <w:rFonts w:ascii="楷体" w:eastAsia="楷体" w:hAnsi="楷体" w:hint="eastAsia"/>
                <w:sz w:val="24"/>
              </w:rPr>
              <w:t>上海工人罢工，商人罢市游行（1919年6月</w:t>
            </w:r>
            <w:r>
              <w:rPr>
                <w:rFonts w:ascii="楷体" w:eastAsia="楷体" w:hAnsi="楷体" w:hint="eastAsia"/>
                <w:sz w:val="24"/>
              </w:rPr>
              <w:t>）</w:t>
            </w:r>
          </w:p>
          <w:p w14:paraId="69246EFB" w14:textId="748FECBB" w:rsidR="005249B2" w:rsidRDefault="005249B2" w:rsidP="005249B2">
            <w:pPr>
              <w:spacing w:line="360" w:lineRule="auto"/>
              <w:jc w:val="center"/>
              <w:rPr>
                <w:rFonts w:ascii="宋体" w:eastAsia="宋体" w:hAnsi="宋体" w:hint="eastAsia"/>
                <w:sz w:val="24"/>
              </w:rPr>
            </w:pPr>
            <w:r>
              <w:rPr>
                <w:noProof/>
              </w:rPr>
              <w:drawing>
                <wp:inline distT="0" distB="0" distL="0" distR="0" wp14:anchorId="688875E7" wp14:editId="118DD033">
                  <wp:extent cx="1977160" cy="1466537"/>
                  <wp:effectExtent l="0" t="0" r="4445" b="635"/>
                  <wp:docPr id="19721705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170536" name=""/>
                          <pic:cNvPicPr/>
                        </pic:nvPicPr>
                        <pic:blipFill rotWithShape="1">
                          <a:blip r:embed="rId13"/>
                          <a:srcRect l="3254" r="3894"/>
                          <a:stretch>
                            <a:fillRect/>
                          </a:stretch>
                        </pic:blipFill>
                        <pic:spPr bwMode="auto">
                          <a:xfrm>
                            <a:off x="0" y="0"/>
                            <a:ext cx="1997070" cy="1481305"/>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6BDA5B9" wp14:editId="6E83C6C7">
                  <wp:extent cx="1858726" cy="1428247"/>
                  <wp:effectExtent l="0" t="0" r="8255" b="635"/>
                  <wp:docPr id="14247649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764946" name=""/>
                          <pic:cNvPicPr/>
                        </pic:nvPicPr>
                        <pic:blipFill>
                          <a:blip r:embed="rId14"/>
                          <a:stretch>
                            <a:fillRect/>
                          </a:stretch>
                        </pic:blipFill>
                        <pic:spPr>
                          <a:xfrm>
                            <a:off x="0" y="0"/>
                            <a:ext cx="1876981" cy="1442274"/>
                          </a:xfrm>
                          <a:prstGeom prst="rect">
                            <a:avLst/>
                          </a:prstGeom>
                        </pic:spPr>
                      </pic:pic>
                    </a:graphicData>
                  </a:graphic>
                </wp:inline>
              </w:drawing>
            </w:r>
          </w:p>
        </w:tc>
      </w:tr>
    </w:tbl>
    <w:p w14:paraId="3463D281" w14:textId="527FFC2C" w:rsidR="005249B2" w:rsidRDefault="00141417" w:rsidP="00141417">
      <w:pPr>
        <w:spacing w:after="0" w:line="360" w:lineRule="auto"/>
        <w:rPr>
          <w:rFonts w:ascii="宋体" w:eastAsia="宋体" w:hAnsi="宋体"/>
          <w:sz w:val="24"/>
        </w:rPr>
      </w:pPr>
      <w:r w:rsidRPr="00141417">
        <w:rPr>
          <w:rFonts w:ascii="宋体" w:eastAsia="宋体" w:hAnsi="宋体" w:hint="eastAsia"/>
          <w:sz w:val="24"/>
        </w:rPr>
        <w:t>9.《吴玉章回忆录》中说：“</w:t>
      </w:r>
      <w:r w:rsidRPr="00141417">
        <w:rPr>
          <w:rFonts w:ascii="楷体" w:eastAsia="楷体" w:hAnsi="楷体" w:hint="eastAsia"/>
          <w:sz w:val="24"/>
        </w:rPr>
        <w:t>在人民群众中所蕴藏的力量一旦得到解放，那才真正是惊天动地、无坚不摧的</w:t>
      </w:r>
      <w:r w:rsidRPr="00141417">
        <w:rPr>
          <w:rFonts w:ascii="宋体" w:eastAsia="宋体" w:hAnsi="宋体" w:hint="eastAsia"/>
          <w:sz w:val="24"/>
        </w:rPr>
        <w:t>。”结合上述所有材料与所学，谈谈你对“人民群众的力量”的认识。（6分）</w:t>
      </w:r>
    </w:p>
    <w:p w14:paraId="59AF9C81" w14:textId="78BD2797" w:rsidR="00141417" w:rsidRPr="000468C2" w:rsidRDefault="00141417" w:rsidP="00141417">
      <w:pPr>
        <w:spacing w:after="0" w:line="360" w:lineRule="auto"/>
        <w:rPr>
          <w:rFonts w:ascii="宋体" w:eastAsia="宋体" w:hAnsi="宋体" w:hint="eastAsia"/>
          <w:sz w:val="24"/>
        </w:rPr>
      </w:pPr>
      <w:r>
        <w:rPr>
          <w:rFonts w:ascii="宋体" w:eastAsia="宋体" w:hAnsi="宋体" w:hint="eastAsia"/>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141417" w:rsidRPr="000468C2" w:rsidSect="00A87588">
      <w:pgSz w:w="23811" w:h="16838" w:orient="landscape" w:code="8"/>
      <w:pgMar w:top="720" w:right="720" w:bottom="720" w:left="720" w:header="851" w:footer="992" w:gutter="0"/>
      <w:cols w:num="2"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F2ABE" w14:textId="77777777" w:rsidR="00671580" w:rsidRDefault="00671580" w:rsidP="009C7A9E">
      <w:pPr>
        <w:spacing w:after="0" w:line="240" w:lineRule="auto"/>
        <w:rPr>
          <w:rFonts w:hint="eastAsia"/>
        </w:rPr>
      </w:pPr>
      <w:r>
        <w:separator/>
      </w:r>
    </w:p>
  </w:endnote>
  <w:endnote w:type="continuationSeparator" w:id="0">
    <w:p w14:paraId="63F6FEBF" w14:textId="77777777" w:rsidR="00671580" w:rsidRDefault="00671580" w:rsidP="009C7A9E">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2F747" w14:textId="77777777" w:rsidR="00671580" w:rsidRDefault="00671580" w:rsidP="009C7A9E">
      <w:pPr>
        <w:spacing w:after="0" w:line="240" w:lineRule="auto"/>
        <w:rPr>
          <w:rFonts w:hint="eastAsia"/>
        </w:rPr>
      </w:pPr>
      <w:r>
        <w:separator/>
      </w:r>
    </w:p>
  </w:footnote>
  <w:footnote w:type="continuationSeparator" w:id="0">
    <w:p w14:paraId="615796CD" w14:textId="77777777" w:rsidR="00671580" w:rsidRDefault="00671580" w:rsidP="009C7A9E">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E5D11"/>
    <w:multiLevelType w:val="hybridMultilevel"/>
    <w:tmpl w:val="5C64D078"/>
    <w:lvl w:ilvl="0" w:tplc="38686296">
      <w:start w:val="1"/>
      <w:numFmt w:val="decimal"/>
      <w:lvlText w:val="%1."/>
      <w:lvlJc w:val="left"/>
      <w:pPr>
        <w:ind w:left="498" w:hanging="159"/>
      </w:pPr>
      <w:rPr>
        <w:rFonts w:ascii="Times New Roman" w:eastAsia="Times New Roman" w:hAnsi="Times New Roman" w:cs="Times New Roman" w:hint="default"/>
        <w:b/>
        <w:bCs/>
        <w:spacing w:val="-2"/>
        <w:w w:val="99"/>
        <w:sz w:val="19"/>
        <w:szCs w:val="19"/>
      </w:rPr>
    </w:lvl>
    <w:lvl w:ilvl="1" w:tplc="808E58A2">
      <w:numFmt w:val="bullet"/>
      <w:lvlText w:val="•"/>
      <w:lvlJc w:val="left"/>
      <w:pPr>
        <w:ind w:left="500" w:hanging="159"/>
      </w:pPr>
      <w:rPr>
        <w:rFonts w:hint="default"/>
      </w:rPr>
    </w:lvl>
    <w:lvl w:ilvl="2" w:tplc="B77CA0A4">
      <w:numFmt w:val="bullet"/>
      <w:lvlText w:val="•"/>
      <w:lvlJc w:val="left"/>
      <w:pPr>
        <w:ind w:left="1431" w:hanging="159"/>
      </w:pPr>
      <w:rPr>
        <w:rFonts w:hint="default"/>
      </w:rPr>
    </w:lvl>
    <w:lvl w:ilvl="3" w:tplc="5CD4AF84">
      <w:numFmt w:val="bullet"/>
      <w:lvlText w:val="•"/>
      <w:lvlJc w:val="left"/>
      <w:pPr>
        <w:ind w:left="2363" w:hanging="159"/>
      </w:pPr>
      <w:rPr>
        <w:rFonts w:hint="default"/>
      </w:rPr>
    </w:lvl>
    <w:lvl w:ilvl="4" w:tplc="CD98DC24">
      <w:numFmt w:val="bullet"/>
      <w:lvlText w:val="•"/>
      <w:lvlJc w:val="left"/>
      <w:pPr>
        <w:ind w:left="3295" w:hanging="159"/>
      </w:pPr>
      <w:rPr>
        <w:rFonts w:hint="default"/>
      </w:rPr>
    </w:lvl>
    <w:lvl w:ilvl="5" w:tplc="00BEDDA0">
      <w:numFmt w:val="bullet"/>
      <w:lvlText w:val="•"/>
      <w:lvlJc w:val="left"/>
      <w:pPr>
        <w:ind w:left="4227" w:hanging="159"/>
      </w:pPr>
      <w:rPr>
        <w:rFonts w:hint="default"/>
      </w:rPr>
    </w:lvl>
    <w:lvl w:ilvl="6" w:tplc="059C9452">
      <w:numFmt w:val="bullet"/>
      <w:lvlText w:val="•"/>
      <w:lvlJc w:val="left"/>
      <w:pPr>
        <w:ind w:left="5158" w:hanging="159"/>
      </w:pPr>
      <w:rPr>
        <w:rFonts w:hint="default"/>
      </w:rPr>
    </w:lvl>
    <w:lvl w:ilvl="7" w:tplc="9ABCA3B6">
      <w:numFmt w:val="bullet"/>
      <w:lvlText w:val="•"/>
      <w:lvlJc w:val="left"/>
      <w:pPr>
        <w:ind w:left="6090" w:hanging="159"/>
      </w:pPr>
      <w:rPr>
        <w:rFonts w:hint="default"/>
      </w:rPr>
    </w:lvl>
    <w:lvl w:ilvl="8" w:tplc="1D0EEF64">
      <w:numFmt w:val="bullet"/>
      <w:lvlText w:val="•"/>
      <w:lvlJc w:val="left"/>
      <w:pPr>
        <w:ind w:left="7022" w:hanging="159"/>
      </w:pPr>
      <w:rPr>
        <w:rFonts w:hint="default"/>
      </w:rPr>
    </w:lvl>
  </w:abstractNum>
  <w:abstractNum w:abstractNumId="1" w15:restartNumberingAfterBreak="0">
    <w:nsid w:val="1F65293A"/>
    <w:multiLevelType w:val="hybridMultilevel"/>
    <w:tmpl w:val="9D6CC9B4"/>
    <w:lvl w:ilvl="0" w:tplc="9F58A16C">
      <w:start w:val="1"/>
      <w:numFmt w:val="upperLetter"/>
      <w:lvlText w:val="%1."/>
      <w:lvlJc w:val="left"/>
      <w:pPr>
        <w:ind w:left="340" w:hanging="205"/>
        <w:jc w:val="right"/>
      </w:pPr>
      <w:rPr>
        <w:rFonts w:ascii="Times New Roman" w:eastAsia="Times New Roman" w:hAnsi="Times New Roman" w:cs="Times New Roman" w:hint="default"/>
        <w:w w:val="99"/>
        <w:sz w:val="19"/>
        <w:szCs w:val="19"/>
      </w:rPr>
    </w:lvl>
    <w:lvl w:ilvl="1" w:tplc="52EA4A74">
      <w:numFmt w:val="bullet"/>
      <w:lvlText w:val="•"/>
      <w:lvlJc w:val="left"/>
      <w:pPr>
        <w:ind w:left="1194" w:hanging="205"/>
      </w:pPr>
      <w:rPr>
        <w:rFonts w:hint="default"/>
      </w:rPr>
    </w:lvl>
    <w:lvl w:ilvl="2" w:tplc="9F16ACEA">
      <w:numFmt w:val="bullet"/>
      <w:lvlText w:val="•"/>
      <w:lvlJc w:val="left"/>
      <w:pPr>
        <w:ind w:left="2049" w:hanging="205"/>
      </w:pPr>
      <w:rPr>
        <w:rFonts w:hint="default"/>
      </w:rPr>
    </w:lvl>
    <w:lvl w:ilvl="3" w:tplc="0E8EA9D8">
      <w:numFmt w:val="bullet"/>
      <w:lvlText w:val="•"/>
      <w:lvlJc w:val="left"/>
      <w:pPr>
        <w:ind w:left="2903" w:hanging="205"/>
      </w:pPr>
      <w:rPr>
        <w:rFonts w:hint="default"/>
      </w:rPr>
    </w:lvl>
    <w:lvl w:ilvl="4" w:tplc="67164198">
      <w:numFmt w:val="bullet"/>
      <w:lvlText w:val="•"/>
      <w:lvlJc w:val="left"/>
      <w:pPr>
        <w:ind w:left="3758" w:hanging="205"/>
      </w:pPr>
      <w:rPr>
        <w:rFonts w:hint="default"/>
      </w:rPr>
    </w:lvl>
    <w:lvl w:ilvl="5" w:tplc="D0C00A48">
      <w:numFmt w:val="bullet"/>
      <w:lvlText w:val="•"/>
      <w:lvlJc w:val="left"/>
      <w:pPr>
        <w:ind w:left="4613" w:hanging="205"/>
      </w:pPr>
      <w:rPr>
        <w:rFonts w:hint="default"/>
      </w:rPr>
    </w:lvl>
    <w:lvl w:ilvl="6" w:tplc="C9543764">
      <w:numFmt w:val="bullet"/>
      <w:lvlText w:val="•"/>
      <w:lvlJc w:val="left"/>
      <w:pPr>
        <w:ind w:left="5467" w:hanging="205"/>
      </w:pPr>
      <w:rPr>
        <w:rFonts w:hint="default"/>
      </w:rPr>
    </w:lvl>
    <w:lvl w:ilvl="7" w:tplc="8368C3C0">
      <w:numFmt w:val="bullet"/>
      <w:lvlText w:val="•"/>
      <w:lvlJc w:val="left"/>
      <w:pPr>
        <w:ind w:left="6322" w:hanging="205"/>
      </w:pPr>
      <w:rPr>
        <w:rFonts w:hint="default"/>
      </w:rPr>
    </w:lvl>
    <w:lvl w:ilvl="8" w:tplc="27A43EAC">
      <w:numFmt w:val="bullet"/>
      <w:lvlText w:val="•"/>
      <w:lvlJc w:val="left"/>
      <w:pPr>
        <w:ind w:left="7176" w:hanging="205"/>
      </w:pPr>
      <w:rPr>
        <w:rFonts w:hint="default"/>
      </w:rPr>
    </w:lvl>
  </w:abstractNum>
  <w:abstractNum w:abstractNumId="2" w15:restartNumberingAfterBreak="0">
    <w:nsid w:val="3CAB3970"/>
    <w:multiLevelType w:val="hybridMultilevel"/>
    <w:tmpl w:val="7B9C860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630599542">
    <w:abstractNumId w:val="0"/>
  </w:num>
  <w:num w:numId="2" w16cid:durableId="1453524607">
    <w:abstractNumId w:val="1"/>
  </w:num>
  <w:num w:numId="3" w16cid:durableId="47533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34F"/>
    <w:rsid w:val="000256F6"/>
    <w:rsid w:val="000462E7"/>
    <w:rsid w:val="000468C2"/>
    <w:rsid w:val="000523B3"/>
    <w:rsid w:val="000F520F"/>
    <w:rsid w:val="000F7965"/>
    <w:rsid w:val="001101BA"/>
    <w:rsid w:val="00114D42"/>
    <w:rsid w:val="001216C6"/>
    <w:rsid w:val="00121A74"/>
    <w:rsid w:val="001300EF"/>
    <w:rsid w:val="001362D1"/>
    <w:rsid w:val="00137230"/>
    <w:rsid w:val="00141417"/>
    <w:rsid w:val="001B053C"/>
    <w:rsid w:val="001B576F"/>
    <w:rsid w:val="001C3F3D"/>
    <w:rsid w:val="001D2B9A"/>
    <w:rsid w:val="002328CB"/>
    <w:rsid w:val="002540FC"/>
    <w:rsid w:val="00270244"/>
    <w:rsid w:val="00291410"/>
    <w:rsid w:val="002D21AC"/>
    <w:rsid w:val="002E43DB"/>
    <w:rsid w:val="002F1DFC"/>
    <w:rsid w:val="00311E5A"/>
    <w:rsid w:val="003256BB"/>
    <w:rsid w:val="00332AE1"/>
    <w:rsid w:val="0038288F"/>
    <w:rsid w:val="0039183D"/>
    <w:rsid w:val="0039255A"/>
    <w:rsid w:val="003C2D2B"/>
    <w:rsid w:val="003D0CC4"/>
    <w:rsid w:val="00427E8F"/>
    <w:rsid w:val="004455B8"/>
    <w:rsid w:val="00457A00"/>
    <w:rsid w:val="00461995"/>
    <w:rsid w:val="0049156A"/>
    <w:rsid w:val="004A3377"/>
    <w:rsid w:val="004C0A87"/>
    <w:rsid w:val="004C6828"/>
    <w:rsid w:val="004E77DB"/>
    <w:rsid w:val="004F534F"/>
    <w:rsid w:val="005038DE"/>
    <w:rsid w:val="005249B2"/>
    <w:rsid w:val="00541E31"/>
    <w:rsid w:val="0054396B"/>
    <w:rsid w:val="00571BE5"/>
    <w:rsid w:val="00576E78"/>
    <w:rsid w:val="005A04FA"/>
    <w:rsid w:val="005B1FF2"/>
    <w:rsid w:val="005B3731"/>
    <w:rsid w:val="005C28C0"/>
    <w:rsid w:val="005E4DD1"/>
    <w:rsid w:val="0062243A"/>
    <w:rsid w:val="0064406F"/>
    <w:rsid w:val="006636AE"/>
    <w:rsid w:val="00671580"/>
    <w:rsid w:val="0067612E"/>
    <w:rsid w:val="006B071A"/>
    <w:rsid w:val="006E1E63"/>
    <w:rsid w:val="006F51BF"/>
    <w:rsid w:val="00704E5F"/>
    <w:rsid w:val="007203AF"/>
    <w:rsid w:val="00731CDF"/>
    <w:rsid w:val="0073690A"/>
    <w:rsid w:val="007376E7"/>
    <w:rsid w:val="007407B1"/>
    <w:rsid w:val="00760A44"/>
    <w:rsid w:val="007B62C0"/>
    <w:rsid w:val="007D023A"/>
    <w:rsid w:val="007E76C7"/>
    <w:rsid w:val="007F1607"/>
    <w:rsid w:val="00834086"/>
    <w:rsid w:val="00846AD1"/>
    <w:rsid w:val="00861960"/>
    <w:rsid w:val="008A078E"/>
    <w:rsid w:val="008A494C"/>
    <w:rsid w:val="008C5C95"/>
    <w:rsid w:val="008D7A9E"/>
    <w:rsid w:val="008E1D25"/>
    <w:rsid w:val="008E3724"/>
    <w:rsid w:val="008E67E9"/>
    <w:rsid w:val="009452C0"/>
    <w:rsid w:val="00961E26"/>
    <w:rsid w:val="00982E36"/>
    <w:rsid w:val="009910DC"/>
    <w:rsid w:val="00992DE6"/>
    <w:rsid w:val="009A534B"/>
    <w:rsid w:val="009B7B16"/>
    <w:rsid w:val="009C7A9E"/>
    <w:rsid w:val="009E52D3"/>
    <w:rsid w:val="00A02D7A"/>
    <w:rsid w:val="00A1335C"/>
    <w:rsid w:val="00A549E7"/>
    <w:rsid w:val="00A620CB"/>
    <w:rsid w:val="00A67872"/>
    <w:rsid w:val="00A834AF"/>
    <w:rsid w:val="00A87588"/>
    <w:rsid w:val="00A913FE"/>
    <w:rsid w:val="00A91447"/>
    <w:rsid w:val="00AC23A8"/>
    <w:rsid w:val="00AC7B2F"/>
    <w:rsid w:val="00AD0937"/>
    <w:rsid w:val="00AE51C1"/>
    <w:rsid w:val="00AF723C"/>
    <w:rsid w:val="00B048A7"/>
    <w:rsid w:val="00B17085"/>
    <w:rsid w:val="00B300E2"/>
    <w:rsid w:val="00B36EB2"/>
    <w:rsid w:val="00B625F1"/>
    <w:rsid w:val="00B97A5C"/>
    <w:rsid w:val="00BE5808"/>
    <w:rsid w:val="00C50529"/>
    <w:rsid w:val="00C53DDC"/>
    <w:rsid w:val="00C8400C"/>
    <w:rsid w:val="00CA48EF"/>
    <w:rsid w:val="00CF2DE5"/>
    <w:rsid w:val="00D021CA"/>
    <w:rsid w:val="00D2136D"/>
    <w:rsid w:val="00D24047"/>
    <w:rsid w:val="00D311FB"/>
    <w:rsid w:val="00DA71E1"/>
    <w:rsid w:val="00DD1310"/>
    <w:rsid w:val="00DE5196"/>
    <w:rsid w:val="00E03C7B"/>
    <w:rsid w:val="00E341B4"/>
    <w:rsid w:val="00E44326"/>
    <w:rsid w:val="00E933FE"/>
    <w:rsid w:val="00E94C78"/>
    <w:rsid w:val="00EB294F"/>
    <w:rsid w:val="00EC524A"/>
    <w:rsid w:val="00ED5207"/>
    <w:rsid w:val="00EE285C"/>
    <w:rsid w:val="00EF3425"/>
    <w:rsid w:val="00F13E39"/>
    <w:rsid w:val="00F14D46"/>
    <w:rsid w:val="00F2268E"/>
    <w:rsid w:val="00F3184B"/>
    <w:rsid w:val="00F50FE7"/>
    <w:rsid w:val="00F94B4E"/>
    <w:rsid w:val="00F94CAD"/>
    <w:rsid w:val="00FD34E4"/>
    <w:rsid w:val="00FD55E2"/>
    <w:rsid w:val="00FE4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EA7DC0"/>
  <w15:chartTrackingRefBased/>
  <w15:docId w15:val="{F6A072FF-DDE6-4570-80B0-2490178D2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7A9E"/>
    <w:pP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9C7A9E"/>
    <w:rPr>
      <w:sz w:val="18"/>
      <w:szCs w:val="18"/>
    </w:rPr>
  </w:style>
  <w:style w:type="paragraph" w:styleId="a5">
    <w:name w:val="footer"/>
    <w:basedOn w:val="a"/>
    <w:link w:val="a6"/>
    <w:uiPriority w:val="99"/>
    <w:unhideWhenUsed/>
    <w:rsid w:val="009C7A9E"/>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9C7A9E"/>
    <w:rPr>
      <w:sz w:val="18"/>
      <w:szCs w:val="18"/>
    </w:rPr>
  </w:style>
  <w:style w:type="paragraph" w:styleId="a7">
    <w:name w:val="Body Text"/>
    <w:basedOn w:val="a"/>
    <w:link w:val="a8"/>
    <w:uiPriority w:val="1"/>
    <w:qFormat/>
    <w:rsid w:val="001B576F"/>
    <w:pPr>
      <w:autoSpaceDE w:val="0"/>
      <w:autoSpaceDN w:val="0"/>
      <w:spacing w:after="0" w:line="240" w:lineRule="auto"/>
    </w:pPr>
    <w:rPr>
      <w:rFonts w:ascii="楷体" w:eastAsia="楷体" w:hAnsi="楷体" w:cs="楷体"/>
      <w:kern w:val="0"/>
      <w:sz w:val="21"/>
      <w:szCs w:val="21"/>
      <w:lang w:eastAsia="en-US"/>
      <w14:ligatures w14:val="none"/>
    </w:rPr>
  </w:style>
  <w:style w:type="character" w:customStyle="1" w:styleId="a8">
    <w:name w:val="正文文本 字符"/>
    <w:basedOn w:val="a0"/>
    <w:link w:val="a7"/>
    <w:uiPriority w:val="1"/>
    <w:rsid w:val="001B576F"/>
    <w:rPr>
      <w:rFonts w:ascii="楷体" w:eastAsia="楷体" w:hAnsi="楷体" w:cs="楷体"/>
      <w:kern w:val="0"/>
      <w:sz w:val="21"/>
      <w:szCs w:val="21"/>
      <w:lang w:eastAsia="en-US"/>
      <w14:ligatures w14:val="none"/>
    </w:rPr>
  </w:style>
  <w:style w:type="paragraph" w:styleId="a9">
    <w:name w:val="List Paragraph"/>
    <w:basedOn w:val="a"/>
    <w:uiPriority w:val="1"/>
    <w:qFormat/>
    <w:rsid w:val="001B576F"/>
    <w:pPr>
      <w:autoSpaceDE w:val="0"/>
      <w:autoSpaceDN w:val="0"/>
      <w:spacing w:after="0" w:line="240" w:lineRule="auto"/>
      <w:ind w:left="340"/>
    </w:pPr>
    <w:rPr>
      <w:rFonts w:ascii="宋体" w:eastAsia="宋体" w:hAnsi="宋体" w:cs="宋体"/>
      <w:kern w:val="0"/>
      <w:szCs w:val="22"/>
      <w:lang w:eastAsia="en-US"/>
      <w14:ligatures w14:val="none"/>
    </w:rPr>
  </w:style>
  <w:style w:type="table" w:styleId="aa">
    <w:name w:val="Table Grid"/>
    <w:basedOn w:val="a1"/>
    <w:uiPriority w:val="39"/>
    <w:rsid w:val="00720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3256BB"/>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373</TotalTime>
  <Pages>2</Pages>
  <Words>1531</Words>
  <Characters>3108</Characters>
  <Application>Microsoft Office Word</Application>
  <DocSecurity>0</DocSecurity>
  <Lines>86</Lines>
  <Paragraphs>77</Paragraphs>
  <ScaleCrop>false</ScaleCrop>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荣营 赵</dc:creator>
  <cp:keywords/>
  <dc:description/>
  <cp:lastModifiedBy>荣营 赵</cp:lastModifiedBy>
  <cp:revision>50</cp:revision>
  <cp:lastPrinted>2024-05-14T07:19:00Z</cp:lastPrinted>
  <dcterms:created xsi:type="dcterms:W3CDTF">2024-04-27T08:36:00Z</dcterms:created>
  <dcterms:modified xsi:type="dcterms:W3CDTF">2026-01-19T09:27:00Z</dcterms:modified>
</cp:coreProperties>
</file>